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0C397E">
        <w:rPr>
          <w:rFonts w:ascii="Times New Roman" w:hAnsi="Times New Roman"/>
          <w:b/>
          <w:sz w:val="20"/>
          <w:szCs w:val="20"/>
          <w:lang w:val="kk-KZ"/>
        </w:rPr>
        <w:t>14</w:t>
      </w:r>
      <w:r w:rsidRPr="00F30E22">
        <w:rPr>
          <w:rFonts w:ascii="Times New Roman" w:hAnsi="Times New Roman"/>
          <w:b/>
          <w:sz w:val="20"/>
          <w:szCs w:val="20"/>
          <w:lang w:val="kk-KZ"/>
        </w:rPr>
        <w:t xml:space="preserve"> ақпандағы № 1</w:t>
      </w:r>
      <w:r w:rsidR="000C397E">
        <w:rPr>
          <w:rFonts w:ascii="Times New Roman" w:hAnsi="Times New Roman"/>
          <w:b/>
          <w:sz w:val="20"/>
          <w:szCs w:val="20"/>
          <w:lang w:val="kk-KZ"/>
        </w:rPr>
        <w:t>7</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 xml:space="preserve">2023 жылғы </w:t>
      </w:r>
      <w:r w:rsidR="000C397E">
        <w:rPr>
          <w:rFonts w:ascii="Times New Roman" w:hAnsi="Times New Roman"/>
          <w:b/>
          <w:sz w:val="20"/>
          <w:szCs w:val="20"/>
          <w:lang w:val="kk-KZ"/>
        </w:rPr>
        <w:t>21</w:t>
      </w:r>
      <w:r w:rsidRPr="00F30E22">
        <w:rPr>
          <w:rFonts w:ascii="Times New Roman" w:hAnsi="Times New Roman"/>
          <w:b/>
          <w:sz w:val="20"/>
          <w:szCs w:val="20"/>
          <w:lang w:val="kk-KZ"/>
        </w:rPr>
        <w:t xml:space="preserve"> ақпанда 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0C397E">
        <w:rPr>
          <w:rFonts w:ascii="Times New Roman" w:hAnsi="Times New Roman"/>
          <w:b/>
          <w:sz w:val="20"/>
          <w:szCs w:val="20"/>
          <w:lang w:val="kk-KZ"/>
        </w:rPr>
        <w:t>21</w:t>
      </w:r>
      <w:r w:rsidRPr="00F30E22">
        <w:rPr>
          <w:rFonts w:ascii="Times New Roman" w:hAnsi="Times New Roman"/>
          <w:b/>
          <w:sz w:val="20"/>
          <w:szCs w:val="20"/>
          <w:lang w:val="kk-KZ"/>
        </w:rPr>
        <w:t xml:space="preserve"> ақпанда 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Объявление о проведении закупа способом запроса ценовых предложений № 1</w:t>
      </w:r>
      <w:r w:rsidR="000C397E">
        <w:rPr>
          <w:rFonts w:ascii="Times New Roman" w:hAnsi="Times New Roman"/>
          <w:b/>
          <w:sz w:val="20"/>
          <w:szCs w:val="20"/>
        </w:rPr>
        <w:t>7</w:t>
      </w:r>
      <w:r w:rsidRPr="00F30E22">
        <w:rPr>
          <w:rFonts w:ascii="Times New Roman" w:hAnsi="Times New Roman"/>
          <w:b/>
          <w:sz w:val="20"/>
          <w:szCs w:val="20"/>
        </w:rPr>
        <w:t xml:space="preserve"> от </w:t>
      </w:r>
      <w:r w:rsidR="000C397E">
        <w:rPr>
          <w:rFonts w:ascii="Times New Roman" w:hAnsi="Times New Roman"/>
          <w:b/>
          <w:sz w:val="20"/>
          <w:szCs w:val="20"/>
        </w:rPr>
        <w:t>14</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w:t>
      </w:r>
      <w:r w:rsidRPr="00F30E22">
        <w:rPr>
          <w:rStyle w:val="a3"/>
          <w:rFonts w:ascii="Times New Roman" w:hAnsi="Times New Roman"/>
          <w:b w:val="0"/>
          <w:color w:val="000000"/>
          <w:sz w:val="20"/>
          <w:szCs w:val="20"/>
        </w:rPr>
        <w:t>о</w:t>
      </w:r>
      <w:r w:rsidRPr="00F30E22">
        <w:rPr>
          <w:rStyle w:val="a3"/>
          <w:rFonts w:ascii="Times New Roman" w:hAnsi="Times New Roman"/>
          <w:b w:val="0"/>
          <w:color w:val="000000"/>
          <w:sz w:val="20"/>
          <w:szCs w:val="20"/>
        </w:rPr>
        <w:t xml:space="preserve">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F30E22">
        <w:rPr>
          <w:rFonts w:ascii="Times New Roman" w:hAnsi="Times New Roman"/>
          <w:sz w:val="20"/>
          <w:szCs w:val="20"/>
        </w:rPr>
        <w:t>е</w:t>
      </w:r>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F30E22">
        <w:rPr>
          <w:rFonts w:ascii="Times New Roman" w:hAnsi="Times New Roman"/>
          <w:sz w:val="20"/>
          <w:szCs w:val="20"/>
        </w:rPr>
        <w:t>о</w:t>
      </w:r>
      <w:r w:rsidRPr="00F30E22">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F30E22">
        <w:rPr>
          <w:rFonts w:ascii="Times New Roman" w:hAnsi="Times New Roman"/>
          <w:sz w:val="20"/>
          <w:szCs w:val="20"/>
        </w:rPr>
        <w:t>а</w:t>
      </w:r>
      <w:r w:rsidRPr="00F30E22">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0C397E">
        <w:rPr>
          <w:rFonts w:ascii="Times New Roman" w:hAnsi="Times New Roman"/>
          <w:b/>
          <w:sz w:val="20"/>
          <w:szCs w:val="20"/>
          <w:lang w:val="kk-KZ"/>
        </w:rPr>
        <w:t>21</w:t>
      </w:r>
      <w:r>
        <w:rPr>
          <w:rFonts w:ascii="Times New Roman" w:hAnsi="Times New Roman"/>
          <w:b/>
          <w:sz w:val="20"/>
          <w:szCs w:val="20"/>
          <w:lang w:val="kk-KZ"/>
        </w:rPr>
        <w:t xml:space="preserve"> февраля</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w:t>
      </w:r>
      <w:r w:rsidRPr="00F30E22">
        <w:rPr>
          <w:rStyle w:val="a3"/>
          <w:rFonts w:ascii="Times New Roman" w:hAnsi="Times New Roman"/>
          <w:b w:val="0"/>
          <w:color w:val="000000"/>
          <w:sz w:val="20"/>
          <w:szCs w:val="20"/>
        </w:rPr>
        <w:t>у</w:t>
      </w:r>
      <w:r w:rsidRPr="00F30E22">
        <w:rPr>
          <w:rStyle w:val="a3"/>
          <w:rFonts w:ascii="Times New Roman" w:hAnsi="Times New Roman"/>
          <w:b w:val="0"/>
          <w:color w:val="000000"/>
          <w:sz w:val="20"/>
          <w:szCs w:val="20"/>
        </w:rPr>
        <w:t>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0C397E">
        <w:rPr>
          <w:rFonts w:ascii="Times New Roman" w:hAnsi="Times New Roman"/>
          <w:b/>
          <w:sz w:val="20"/>
          <w:szCs w:val="20"/>
        </w:rPr>
        <w:t>21</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3"/>
        <w:gridCol w:w="1729"/>
        <w:gridCol w:w="965"/>
        <w:gridCol w:w="1162"/>
        <w:gridCol w:w="1134"/>
        <w:gridCol w:w="1559"/>
        <w:gridCol w:w="1417"/>
      </w:tblGrid>
      <w:tr w:rsidR="005E7D49" w:rsidRPr="00713FC5" w:rsidTr="0013232B">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43"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29"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Характеристика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40A55" w:rsidRPr="00C3292E" w:rsidRDefault="00740A55" w:rsidP="00BF4EAB">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sz w:val="18"/>
                <w:szCs w:val="18"/>
              </w:rPr>
            </w:pPr>
            <w:r w:rsidRPr="00C3292E">
              <w:rPr>
                <w:rFonts w:ascii="Times New Roman" w:eastAsia="Times New Roman" w:hAnsi="Times New Roman"/>
                <w:color w:val="000000"/>
                <w:sz w:val="18"/>
                <w:szCs w:val="18"/>
              </w:rPr>
              <w:t>Сбалансированный электролитный ра</w:t>
            </w:r>
            <w:r w:rsidRPr="00C3292E">
              <w:rPr>
                <w:rFonts w:ascii="Times New Roman" w:eastAsia="Times New Roman" w:hAnsi="Times New Roman"/>
                <w:color w:val="000000"/>
                <w:sz w:val="18"/>
                <w:szCs w:val="18"/>
              </w:rPr>
              <w:t>с</w:t>
            </w:r>
            <w:r w:rsidRPr="00C3292E">
              <w:rPr>
                <w:rFonts w:ascii="Times New Roman" w:eastAsia="Times New Roman" w:hAnsi="Times New Roman"/>
                <w:color w:val="000000"/>
                <w:sz w:val="18"/>
                <w:szCs w:val="18"/>
              </w:rPr>
              <w:t>твор, 1000 мл с</w:t>
            </w:r>
            <w:r w:rsidRPr="00C3292E">
              <w:rPr>
                <w:rFonts w:ascii="Times New Roman" w:eastAsia="Times New Roman" w:hAnsi="Times New Roman"/>
                <w:color w:val="000000"/>
                <w:sz w:val="18"/>
                <w:szCs w:val="18"/>
              </w:rPr>
              <w:t>о</w:t>
            </w:r>
            <w:r w:rsidRPr="00C3292E">
              <w:rPr>
                <w:rFonts w:ascii="Times New Roman" w:eastAsia="Times New Roman" w:hAnsi="Times New Roman"/>
                <w:color w:val="000000"/>
                <w:sz w:val="18"/>
                <w:szCs w:val="18"/>
              </w:rPr>
              <w:t xml:space="preserve">держит </w:t>
            </w:r>
          </w:p>
        </w:tc>
        <w:tc>
          <w:tcPr>
            <w:tcW w:w="1729" w:type="dxa"/>
            <w:tcBorders>
              <w:top w:val="single" w:sz="4" w:space="0" w:color="auto"/>
              <w:left w:val="single" w:sz="4" w:space="0" w:color="auto"/>
              <w:bottom w:val="single" w:sz="4" w:space="0" w:color="auto"/>
              <w:right w:val="single" w:sz="4" w:space="0" w:color="auto"/>
            </w:tcBorders>
          </w:tcPr>
          <w:p w:rsidR="00740A55" w:rsidRDefault="00740A55" w:rsidP="000C156F">
            <w:pPr>
              <w:rPr>
                <w:rFonts w:ascii="Times New Roman" w:hAnsi="Times New Roman"/>
                <w:sz w:val="20"/>
                <w:szCs w:val="20"/>
              </w:rPr>
            </w:pPr>
            <w:r w:rsidRPr="00C3292E">
              <w:rPr>
                <w:rFonts w:ascii="Times New Roman" w:eastAsia="Times New Roman" w:hAnsi="Times New Roman"/>
                <w:color w:val="000000"/>
                <w:sz w:val="18"/>
                <w:szCs w:val="18"/>
              </w:rPr>
              <w:t>Натрия хлорид 6,8 г; Калия Хлорид 0,3 г; Магния хл</w:t>
            </w:r>
            <w:r w:rsidRPr="00C3292E">
              <w:rPr>
                <w:rFonts w:ascii="Times New Roman" w:eastAsia="Times New Roman" w:hAnsi="Times New Roman"/>
                <w:color w:val="000000"/>
                <w:sz w:val="18"/>
                <w:szCs w:val="18"/>
              </w:rPr>
              <w:t>о</w:t>
            </w:r>
            <w:r w:rsidRPr="00C3292E">
              <w:rPr>
                <w:rFonts w:ascii="Times New Roman" w:eastAsia="Times New Roman" w:hAnsi="Times New Roman"/>
                <w:color w:val="000000"/>
                <w:sz w:val="18"/>
                <w:szCs w:val="18"/>
              </w:rPr>
              <w:t xml:space="preserve">рида </w:t>
            </w:r>
            <w:proofErr w:type="spellStart"/>
            <w:r w:rsidRPr="00C3292E">
              <w:rPr>
                <w:rFonts w:ascii="Times New Roman" w:eastAsia="Times New Roman" w:hAnsi="Times New Roman"/>
                <w:color w:val="000000"/>
                <w:sz w:val="18"/>
                <w:szCs w:val="18"/>
              </w:rPr>
              <w:t>гексагидрат</w:t>
            </w:r>
            <w:proofErr w:type="spellEnd"/>
            <w:r w:rsidRPr="00C3292E">
              <w:rPr>
                <w:rFonts w:ascii="Times New Roman" w:eastAsia="Times New Roman" w:hAnsi="Times New Roman"/>
                <w:color w:val="000000"/>
                <w:sz w:val="18"/>
                <w:szCs w:val="18"/>
              </w:rPr>
              <w:t xml:space="preserve"> 0,37 г.; Кальция хлорида </w:t>
            </w:r>
            <w:proofErr w:type="spellStart"/>
            <w:r w:rsidRPr="00C3292E">
              <w:rPr>
                <w:rFonts w:ascii="Times New Roman" w:eastAsia="Times New Roman" w:hAnsi="Times New Roman"/>
                <w:color w:val="000000"/>
                <w:sz w:val="18"/>
                <w:szCs w:val="18"/>
              </w:rPr>
              <w:t>дигидрат</w:t>
            </w:r>
            <w:proofErr w:type="spellEnd"/>
            <w:r w:rsidRPr="00C3292E">
              <w:rPr>
                <w:rFonts w:ascii="Times New Roman" w:eastAsia="Times New Roman" w:hAnsi="Times New Roman"/>
                <w:color w:val="000000"/>
                <w:sz w:val="18"/>
                <w:szCs w:val="18"/>
              </w:rPr>
              <w:t xml:space="preserve"> 0,37 г; Натрия ац</w:t>
            </w:r>
            <w:r w:rsidRPr="00C3292E">
              <w:rPr>
                <w:rFonts w:ascii="Times New Roman" w:eastAsia="Times New Roman" w:hAnsi="Times New Roman"/>
                <w:color w:val="000000"/>
                <w:sz w:val="18"/>
                <w:szCs w:val="18"/>
              </w:rPr>
              <w:t>е</w:t>
            </w:r>
            <w:r w:rsidRPr="00C3292E">
              <w:rPr>
                <w:rFonts w:ascii="Times New Roman" w:eastAsia="Times New Roman" w:hAnsi="Times New Roman"/>
                <w:color w:val="000000"/>
                <w:sz w:val="18"/>
                <w:szCs w:val="18"/>
              </w:rPr>
              <w:t xml:space="preserve">тата </w:t>
            </w:r>
            <w:proofErr w:type="spellStart"/>
            <w:r w:rsidRPr="00C3292E">
              <w:rPr>
                <w:rFonts w:ascii="Times New Roman" w:eastAsia="Times New Roman" w:hAnsi="Times New Roman"/>
                <w:color w:val="000000"/>
                <w:sz w:val="18"/>
                <w:szCs w:val="18"/>
              </w:rPr>
              <w:t>тригидрат</w:t>
            </w:r>
            <w:proofErr w:type="spellEnd"/>
            <w:r w:rsidRPr="00C3292E">
              <w:rPr>
                <w:rFonts w:ascii="Times New Roman" w:eastAsia="Times New Roman" w:hAnsi="Times New Roman"/>
                <w:color w:val="000000"/>
                <w:sz w:val="18"/>
                <w:szCs w:val="18"/>
              </w:rPr>
              <w:t xml:space="preserve"> 3,27 г; Яблочная кисл</w:t>
            </w:r>
            <w:r w:rsidRPr="00C3292E">
              <w:rPr>
                <w:rFonts w:ascii="Times New Roman" w:eastAsia="Times New Roman" w:hAnsi="Times New Roman"/>
                <w:color w:val="000000"/>
                <w:sz w:val="18"/>
                <w:szCs w:val="18"/>
              </w:rPr>
              <w:t>о</w:t>
            </w:r>
            <w:r w:rsidRPr="00C3292E">
              <w:rPr>
                <w:rFonts w:ascii="Times New Roman" w:eastAsia="Times New Roman" w:hAnsi="Times New Roman"/>
                <w:color w:val="000000"/>
                <w:sz w:val="18"/>
                <w:szCs w:val="18"/>
              </w:rPr>
              <w:t xml:space="preserve">та 0,67 г (Ацетаты </w:t>
            </w:r>
            <w:r w:rsidRPr="00C3292E">
              <w:rPr>
                <w:rFonts w:ascii="Times New Roman" w:eastAsia="Times New Roman" w:hAnsi="Times New Roman"/>
                <w:color w:val="000000"/>
                <w:sz w:val="18"/>
                <w:szCs w:val="18"/>
              </w:rPr>
              <w:lastRenderedPageBreak/>
              <w:t xml:space="preserve">24,0 </w:t>
            </w:r>
            <w:proofErr w:type="spellStart"/>
            <w:r w:rsidRPr="00C3292E">
              <w:rPr>
                <w:rFonts w:ascii="Times New Roman" w:eastAsia="Times New Roman" w:hAnsi="Times New Roman"/>
                <w:color w:val="000000"/>
                <w:sz w:val="18"/>
                <w:szCs w:val="18"/>
              </w:rPr>
              <w:t>ммоль</w:t>
            </w:r>
            <w:proofErr w:type="spellEnd"/>
            <w:r w:rsidRPr="00C3292E">
              <w:rPr>
                <w:rFonts w:ascii="Times New Roman" w:eastAsia="Times New Roman" w:hAnsi="Times New Roman"/>
                <w:color w:val="000000"/>
                <w:sz w:val="18"/>
                <w:szCs w:val="18"/>
              </w:rPr>
              <w:t xml:space="preserve">/л, </w:t>
            </w:r>
            <w:proofErr w:type="spellStart"/>
            <w:r w:rsidRPr="00C3292E">
              <w:rPr>
                <w:rFonts w:ascii="Times New Roman" w:eastAsia="Times New Roman" w:hAnsi="Times New Roman"/>
                <w:color w:val="000000"/>
                <w:sz w:val="18"/>
                <w:szCs w:val="18"/>
              </w:rPr>
              <w:t>М</w:t>
            </w:r>
            <w:r w:rsidRPr="00C3292E">
              <w:rPr>
                <w:rFonts w:ascii="Times New Roman" w:eastAsia="Times New Roman" w:hAnsi="Times New Roman"/>
                <w:color w:val="000000"/>
                <w:sz w:val="18"/>
                <w:szCs w:val="18"/>
              </w:rPr>
              <w:t>а</w:t>
            </w:r>
            <w:r w:rsidRPr="00C3292E">
              <w:rPr>
                <w:rFonts w:ascii="Times New Roman" w:eastAsia="Times New Roman" w:hAnsi="Times New Roman"/>
                <w:color w:val="000000"/>
                <w:sz w:val="18"/>
                <w:szCs w:val="18"/>
              </w:rPr>
              <w:t>латы</w:t>
            </w:r>
            <w:proofErr w:type="spellEnd"/>
            <w:r w:rsidRPr="00C3292E">
              <w:rPr>
                <w:rFonts w:ascii="Times New Roman" w:eastAsia="Times New Roman" w:hAnsi="Times New Roman"/>
                <w:color w:val="000000"/>
                <w:sz w:val="18"/>
                <w:szCs w:val="18"/>
              </w:rPr>
              <w:t xml:space="preserve"> 5,0 </w:t>
            </w:r>
            <w:proofErr w:type="spellStart"/>
            <w:r w:rsidRPr="00C3292E">
              <w:rPr>
                <w:rFonts w:ascii="Times New Roman" w:eastAsia="Times New Roman" w:hAnsi="Times New Roman"/>
                <w:color w:val="000000"/>
                <w:sz w:val="18"/>
                <w:szCs w:val="18"/>
              </w:rPr>
              <w:t>ммоль</w:t>
            </w:r>
            <w:proofErr w:type="spellEnd"/>
            <w:r w:rsidRPr="00C3292E">
              <w:rPr>
                <w:rFonts w:ascii="Times New Roman" w:eastAsia="Times New Roman" w:hAnsi="Times New Roman"/>
                <w:color w:val="000000"/>
                <w:sz w:val="18"/>
                <w:szCs w:val="18"/>
              </w:rPr>
              <w:t xml:space="preserve">/л) </w:t>
            </w:r>
            <w:proofErr w:type="spellStart"/>
            <w:r w:rsidRPr="00C3292E">
              <w:rPr>
                <w:rFonts w:ascii="Times New Roman" w:eastAsia="Times New Roman" w:hAnsi="Times New Roman"/>
                <w:color w:val="000000"/>
                <w:sz w:val="18"/>
                <w:szCs w:val="18"/>
              </w:rPr>
              <w:t>рН</w:t>
            </w:r>
            <w:proofErr w:type="spellEnd"/>
            <w:r w:rsidRPr="00C3292E">
              <w:rPr>
                <w:rFonts w:ascii="Times New Roman" w:eastAsia="Times New Roman" w:hAnsi="Times New Roman"/>
                <w:color w:val="000000"/>
                <w:sz w:val="18"/>
                <w:szCs w:val="18"/>
              </w:rPr>
              <w:t xml:space="preserve"> 4,6-5,4., 1000 мл.</w:t>
            </w:r>
          </w:p>
        </w:tc>
        <w:tc>
          <w:tcPr>
            <w:tcW w:w="965" w:type="dxa"/>
            <w:tcBorders>
              <w:top w:val="single" w:sz="4" w:space="0" w:color="auto"/>
              <w:left w:val="single" w:sz="4" w:space="0" w:color="auto"/>
              <w:bottom w:val="single" w:sz="4" w:space="0" w:color="auto"/>
              <w:right w:val="single" w:sz="4" w:space="0" w:color="auto"/>
            </w:tcBorders>
          </w:tcPr>
          <w:p w:rsidR="00740A55" w:rsidRDefault="00740A55" w:rsidP="00E652BC">
            <w:pPr>
              <w:rPr>
                <w:rFonts w:ascii="Times New Roman" w:hAnsi="Times New Roman"/>
                <w:sz w:val="20"/>
                <w:szCs w:val="20"/>
              </w:rPr>
            </w:pPr>
            <w:r>
              <w:rPr>
                <w:rFonts w:ascii="Times New Roman" w:hAnsi="Times New Roman"/>
                <w:sz w:val="20"/>
                <w:szCs w:val="20"/>
              </w:rPr>
              <w:lastRenderedPageBreak/>
              <w:t xml:space="preserve">700 </w:t>
            </w:r>
            <w:proofErr w:type="spellStart"/>
            <w:r>
              <w:rPr>
                <w:rFonts w:ascii="Times New Roman" w:hAnsi="Times New Roman"/>
                <w:sz w:val="20"/>
                <w:szCs w:val="20"/>
              </w:rPr>
              <w:t>фл</w:t>
            </w:r>
            <w:proofErr w:type="spellEnd"/>
          </w:p>
        </w:tc>
        <w:tc>
          <w:tcPr>
            <w:tcW w:w="1162" w:type="dxa"/>
            <w:tcBorders>
              <w:left w:val="single" w:sz="4" w:space="0" w:color="auto"/>
              <w:right w:val="single" w:sz="4" w:space="0" w:color="auto"/>
            </w:tcBorders>
          </w:tcPr>
          <w:p w:rsidR="00740A55" w:rsidRPr="00EE5D97" w:rsidRDefault="00740A55" w:rsidP="00E652BC">
            <w:pPr>
              <w:rPr>
                <w:rFonts w:ascii="Times New Roman" w:hAnsi="Times New Roman"/>
                <w:sz w:val="20"/>
                <w:szCs w:val="20"/>
              </w:rPr>
            </w:pPr>
            <w:r>
              <w:rPr>
                <w:rFonts w:ascii="Times New Roman" w:hAnsi="Times New Roman"/>
                <w:sz w:val="20"/>
                <w:szCs w:val="20"/>
              </w:rPr>
              <w:t>990,30</w:t>
            </w:r>
          </w:p>
        </w:tc>
        <w:tc>
          <w:tcPr>
            <w:tcW w:w="1134" w:type="dxa"/>
            <w:tcBorders>
              <w:left w:val="single" w:sz="4" w:space="0" w:color="auto"/>
            </w:tcBorders>
          </w:tcPr>
          <w:p w:rsidR="00740A55" w:rsidRPr="00EE5D97" w:rsidRDefault="00740A55" w:rsidP="00E652BC">
            <w:pPr>
              <w:rPr>
                <w:rFonts w:ascii="Times New Roman" w:hAnsi="Times New Roman"/>
                <w:sz w:val="20"/>
                <w:szCs w:val="20"/>
              </w:rPr>
            </w:pPr>
            <w:r>
              <w:rPr>
                <w:rFonts w:ascii="Times New Roman" w:hAnsi="Times New Roman"/>
                <w:sz w:val="20"/>
                <w:szCs w:val="20"/>
              </w:rPr>
              <w:t>693210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w:t>
            </w:r>
            <w:r w:rsidRPr="00740A55">
              <w:rPr>
                <w:rFonts w:ascii="Times New Roman" w:hAnsi="Times New Roman"/>
                <w:sz w:val="16"/>
                <w:szCs w:val="16"/>
                <w:lang w:val="kk-KZ"/>
              </w:rPr>
              <w:lastRenderedPageBreak/>
              <w:t xml:space="preserve">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43" w:type="dxa"/>
            <w:tcBorders>
              <w:top w:val="single" w:sz="4" w:space="0" w:color="auto"/>
              <w:left w:val="single" w:sz="4" w:space="0" w:color="auto"/>
              <w:bottom w:val="single" w:sz="4" w:space="0" w:color="auto"/>
              <w:right w:val="single" w:sz="4" w:space="0" w:color="auto"/>
            </w:tcBorders>
          </w:tcPr>
          <w:p w:rsidR="00740A55" w:rsidRPr="00C3292E" w:rsidRDefault="00740A55" w:rsidP="00BF4EAB">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sz w:val="18"/>
                <w:szCs w:val="18"/>
              </w:rPr>
            </w:pPr>
            <w:r w:rsidRPr="00C3292E">
              <w:rPr>
                <w:rFonts w:ascii="Times New Roman" w:eastAsia="Times New Roman" w:hAnsi="Times New Roman"/>
                <w:color w:val="000000"/>
                <w:sz w:val="18"/>
                <w:szCs w:val="18"/>
              </w:rPr>
              <w:t>Специальный ко</w:t>
            </w:r>
            <w:r w:rsidRPr="00C3292E">
              <w:rPr>
                <w:rFonts w:ascii="Times New Roman" w:eastAsia="Times New Roman" w:hAnsi="Times New Roman"/>
                <w:color w:val="000000"/>
                <w:sz w:val="18"/>
                <w:szCs w:val="18"/>
              </w:rPr>
              <w:t>м</w:t>
            </w:r>
            <w:r w:rsidRPr="00C3292E">
              <w:rPr>
                <w:rFonts w:ascii="Times New Roman" w:eastAsia="Times New Roman" w:hAnsi="Times New Roman"/>
                <w:color w:val="000000"/>
                <w:sz w:val="18"/>
                <w:szCs w:val="18"/>
              </w:rPr>
              <w:t>плекс из 20 амин</w:t>
            </w:r>
            <w:r w:rsidRPr="00C3292E">
              <w:rPr>
                <w:rFonts w:ascii="Times New Roman" w:eastAsia="Times New Roman" w:hAnsi="Times New Roman"/>
                <w:color w:val="000000"/>
                <w:sz w:val="18"/>
                <w:szCs w:val="18"/>
              </w:rPr>
              <w:t>о</w:t>
            </w:r>
            <w:r w:rsidRPr="00C3292E">
              <w:rPr>
                <w:rFonts w:ascii="Times New Roman" w:eastAsia="Times New Roman" w:hAnsi="Times New Roman"/>
                <w:color w:val="000000"/>
                <w:sz w:val="18"/>
                <w:szCs w:val="18"/>
              </w:rPr>
              <w:t xml:space="preserve">кислот </w:t>
            </w:r>
          </w:p>
        </w:tc>
        <w:tc>
          <w:tcPr>
            <w:tcW w:w="1729" w:type="dxa"/>
            <w:tcBorders>
              <w:top w:val="single" w:sz="4" w:space="0" w:color="auto"/>
              <w:left w:val="single" w:sz="4" w:space="0" w:color="auto"/>
              <w:bottom w:val="single" w:sz="4" w:space="0" w:color="auto"/>
              <w:right w:val="single" w:sz="4" w:space="0" w:color="auto"/>
            </w:tcBorders>
          </w:tcPr>
          <w:p w:rsidR="00740A55" w:rsidRDefault="00740A55" w:rsidP="000C156F">
            <w:pPr>
              <w:rPr>
                <w:rFonts w:ascii="Times New Roman" w:hAnsi="Times New Roman"/>
                <w:sz w:val="20"/>
                <w:szCs w:val="20"/>
              </w:rPr>
            </w:pPr>
            <w:r w:rsidRPr="00C3292E">
              <w:rPr>
                <w:rFonts w:ascii="Times New Roman" w:eastAsia="Times New Roman" w:hAnsi="Times New Roman"/>
                <w:color w:val="000000"/>
                <w:sz w:val="18"/>
                <w:szCs w:val="18"/>
              </w:rPr>
              <w:t>(8 незаменимых, 12 замен</w:t>
            </w:r>
            <w:r w:rsidRPr="00C3292E">
              <w:rPr>
                <w:rFonts w:ascii="Times New Roman" w:eastAsia="Times New Roman" w:hAnsi="Times New Roman"/>
                <w:color w:val="000000"/>
                <w:sz w:val="18"/>
                <w:szCs w:val="18"/>
              </w:rPr>
              <w:t>и</w:t>
            </w:r>
            <w:r w:rsidRPr="00C3292E">
              <w:rPr>
                <w:rFonts w:ascii="Times New Roman" w:eastAsia="Times New Roman" w:hAnsi="Times New Roman"/>
                <w:color w:val="000000"/>
                <w:sz w:val="18"/>
                <w:szCs w:val="18"/>
              </w:rPr>
              <w:t>мых)</w:t>
            </w:r>
            <w:proofErr w:type="gramStart"/>
            <w:r w:rsidRPr="00C3292E">
              <w:rPr>
                <w:rFonts w:ascii="Times New Roman" w:eastAsia="Times New Roman" w:hAnsi="Times New Roman"/>
                <w:color w:val="000000"/>
                <w:sz w:val="18"/>
                <w:szCs w:val="18"/>
              </w:rPr>
              <w:t>,</w:t>
            </w:r>
            <w:proofErr w:type="spellStart"/>
            <w:r w:rsidRPr="00C3292E">
              <w:rPr>
                <w:rFonts w:ascii="Times New Roman" w:eastAsia="Times New Roman" w:hAnsi="Times New Roman"/>
                <w:color w:val="000000"/>
                <w:sz w:val="18"/>
                <w:szCs w:val="18"/>
              </w:rPr>
              <w:t>ф</w:t>
            </w:r>
            <w:proofErr w:type="gramEnd"/>
            <w:r w:rsidRPr="00C3292E">
              <w:rPr>
                <w:rFonts w:ascii="Times New Roman" w:eastAsia="Times New Roman" w:hAnsi="Times New Roman"/>
                <w:color w:val="000000"/>
                <w:sz w:val="18"/>
                <w:szCs w:val="18"/>
              </w:rPr>
              <w:t>енилаланин</w:t>
            </w:r>
            <w:proofErr w:type="spellEnd"/>
            <w:r w:rsidRPr="00C3292E">
              <w:rPr>
                <w:rFonts w:ascii="Times New Roman" w:eastAsia="Times New Roman" w:hAnsi="Times New Roman"/>
                <w:color w:val="000000"/>
                <w:sz w:val="18"/>
                <w:szCs w:val="18"/>
              </w:rPr>
              <w:t xml:space="preserve"> 1.60г/л, </w:t>
            </w:r>
            <w:proofErr w:type="spellStart"/>
            <w:r w:rsidRPr="00C3292E">
              <w:rPr>
                <w:rFonts w:ascii="Times New Roman" w:eastAsia="Times New Roman" w:hAnsi="Times New Roman"/>
                <w:color w:val="000000"/>
                <w:sz w:val="18"/>
                <w:szCs w:val="18"/>
              </w:rPr>
              <w:t>ацетилт</w:t>
            </w:r>
            <w:r w:rsidRPr="00C3292E">
              <w:rPr>
                <w:rFonts w:ascii="Times New Roman" w:eastAsia="Times New Roman" w:hAnsi="Times New Roman"/>
                <w:color w:val="000000"/>
                <w:sz w:val="18"/>
                <w:szCs w:val="18"/>
              </w:rPr>
              <w:t>и</w:t>
            </w:r>
            <w:r w:rsidRPr="00C3292E">
              <w:rPr>
                <w:rFonts w:ascii="Times New Roman" w:eastAsia="Times New Roman" w:hAnsi="Times New Roman"/>
                <w:color w:val="000000"/>
                <w:sz w:val="18"/>
                <w:szCs w:val="18"/>
              </w:rPr>
              <w:t>розин</w:t>
            </w:r>
            <w:proofErr w:type="spellEnd"/>
            <w:r w:rsidRPr="00C3292E">
              <w:rPr>
                <w:rFonts w:ascii="Times New Roman" w:eastAsia="Times New Roman" w:hAnsi="Times New Roman"/>
                <w:color w:val="000000"/>
                <w:sz w:val="18"/>
                <w:szCs w:val="18"/>
              </w:rPr>
              <w:t xml:space="preserve">  0.86 г/л (э</w:t>
            </w:r>
            <w:r w:rsidRPr="00C3292E">
              <w:rPr>
                <w:rFonts w:ascii="Times New Roman" w:eastAsia="Times New Roman" w:hAnsi="Times New Roman"/>
                <w:color w:val="000000"/>
                <w:sz w:val="18"/>
                <w:szCs w:val="18"/>
              </w:rPr>
              <w:t>к</w:t>
            </w:r>
            <w:r w:rsidRPr="00C3292E">
              <w:rPr>
                <w:rFonts w:ascii="Times New Roman" w:eastAsia="Times New Roman" w:hAnsi="Times New Roman"/>
                <w:color w:val="000000"/>
                <w:sz w:val="18"/>
                <w:szCs w:val="18"/>
              </w:rPr>
              <w:t>вивалентно тир</w:t>
            </w:r>
            <w:r w:rsidRPr="00C3292E">
              <w:rPr>
                <w:rFonts w:ascii="Times New Roman" w:eastAsia="Times New Roman" w:hAnsi="Times New Roman"/>
                <w:color w:val="000000"/>
                <w:sz w:val="18"/>
                <w:szCs w:val="18"/>
              </w:rPr>
              <w:t>о</w:t>
            </w:r>
            <w:r w:rsidRPr="00C3292E">
              <w:rPr>
                <w:rFonts w:ascii="Times New Roman" w:eastAsia="Times New Roman" w:hAnsi="Times New Roman"/>
                <w:color w:val="000000"/>
                <w:sz w:val="18"/>
                <w:szCs w:val="18"/>
              </w:rPr>
              <w:t>зин 0.70 г/л) из</w:t>
            </w:r>
            <w:r w:rsidRPr="00C3292E">
              <w:rPr>
                <w:rFonts w:ascii="Times New Roman" w:eastAsia="Times New Roman" w:hAnsi="Times New Roman"/>
                <w:color w:val="000000"/>
                <w:sz w:val="18"/>
                <w:szCs w:val="18"/>
              </w:rPr>
              <w:t>о</w:t>
            </w:r>
            <w:r w:rsidRPr="00C3292E">
              <w:rPr>
                <w:rFonts w:ascii="Times New Roman" w:eastAsia="Times New Roman" w:hAnsi="Times New Roman"/>
                <w:color w:val="000000"/>
                <w:sz w:val="18"/>
                <w:szCs w:val="18"/>
              </w:rPr>
              <w:t xml:space="preserve">лейцин 8.80 г/л, лейцин 13.60 г/л, </w:t>
            </w:r>
            <w:proofErr w:type="spellStart"/>
            <w:r w:rsidRPr="00C3292E">
              <w:rPr>
                <w:rFonts w:ascii="Times New Roman" w:eastAsia="Times New Roman" w:hAnsi="Times New Roman"/>
                <w:color w:val="000000"/>
                <w:sz w:val="18"/>
                <w:szCs w:val="18"/>
              </w:rPr>
              <w:t>валин</w:t>
            </w:r>
            <w:proofErr w:type="spellEnd"/>
            <w:r w:rsidRPr="00C3292E">
              <w:rPr>
                <w:rFonts w:ascii="Times New Roman" w:eastAsia="Times New Roman" w:hAnsi="Times New Roman"/>
                <w:color w:val="000000"/>
                <w:sz w:val="18"/>
                <w:szCs w:val="18"/>
              </w:rPr>
              <w:t xml:space="preserve"> 10.60 г/л,  не содержит электр</w:t>
            </w:r>
            <w:r w:rsidRPr="00C3292E">
              <w:rPr>
                <w:rFonts w:ascii="Times New Roman" w:eastAsia="Times New Roman" w:hAnsi="Times New Roman"/>
                <w:color w:val="000000"/>
                <w:sz w:val="18"/>
                <w:szCs w:val="18"/>
              </w:rPr>
              <w:t>о</w:t>
            </w:r>
            <w:r w:rsidRPr="00C3292E">
              <w:rPr>
                <w:rFonts w:ascii="Times New Roman" w:eastAsia="Times New Roman" w:hAnsi="Times New Roman"/>
                <w:color w:val="000000"/>
                <w:sz w:val="18"/>
                <w:szCs w:val="18"/>
              </w:rPr>
              <w:t xml:space="preserve">литы, </w:t>
            </w:r>
            <w:proofErr w:type="spellStart"/>
            <w:r w:rsidRPr="00C3292E">
              <w:rPr>
                <w:rFonts w:ascii="Times New Roman" w:eastAsia="Times New Roman" w:hAnsi="Times New Roman"/>
                <w:color w:val="000000"/>
                <w:sz w:val="18"/>
                <w:szCs w:val="18"/>
              </w:rPr>
              <w:t>ксилитол</w:t>
            </w:r>
            <w:proofErr w:type="spellEnd"/>
            <w:r w:rsidRPr="00C3292E">
              <w:rPr>
                <w:rFonts w:ascii="Times New Roman" w:eastAsia="Times New Roman" w:hAnsi="Times New Roman"/>
                <w:color w:val="000000"/>
                <w:sz w:val="18"/>
                <w:szCs w:val="18"/>
              </w:rPr>
              <w:t xml:space="preserve">, </w:t>
            </w:r>
            <w:proofErr w:type="spellStart"/>
            <w:r w:rsidRPr="00C3292E">
              <w:rPr>
                <w:rFonts w:ascii="Times New Roman" w:eastAsia="Times New Roman" w:hAnsi="Times New Roman"/>
                <w:color w:val="000000"/>
                <w:sz w:val="18"/>
                <w:szCs w:val="18"/>
              </w:rPr>
              <w:t>сорбитол</w:t>
            </w:r>
            <w:proofErr w:type="spellEnd"/>
            <w:r w:rsidRPr="00C3292E">
              <w:rPr>
                <w:rFonts w:ascii="Times New Roman" w:eastAsia="Times New Roman" w:hAnsi="Times New Roman"/>
                <w:color w:val="000000"/>
                <w:sz w:val="18"/>
                <w:szCs w:val="18"/>
              </w:rPr>
              <w:t>.</w:t>
            </w:r>
          </w:p>
        </w:tc>
        <w:tc>
          <w:tcPr>
            <w:tcW w:w="965" w:type="dxa"/>
            <w:tcBorders>
              <w:top w:val="single" w:sz="4" w:space="0" w:color="auto"/>
              <w:left w:val="single" w:sz="4" w:space="0" w:color="auto"/>
              <w:bottom w:val="single" w:sz="4" w:space="0" w:color="auto"/>
              <w:right w:val="single" w:sz="4" w:space="0" w:color="auto"/>
            </w:tcBorders>
          </w:tcPr>
          <w:p w:rsidR="00740A55" w:rsidRDefault="00740A55" w:rsidP="00E652BC">
            <w:pPr>
              <w:rPr>
                <w:rFonts w:ascii="Times New Roman" w:hAnsi="Times New Roman"/>
                <w:sz w:val="20"/>
                <w:szCs w:val="20"/>
              </w:rPr>
            </w:pPr>
            <w:r>
              <w:rPr>
                <w:rFonts w:ascii="Times New Roman" w:hAnsi="Times New Roman"/>
                <w:sz w:val="20"/>
                <w:szCs w:val="20"/>
              </w:rPr>
              <w:t xml:space="preserve">1000 </w:t>
            </w:r>
            <w:proofErr w:type="spellStart"/>
            <w:r>
              <w:rPr>
                <w:rFonts w:ascii="Times New Roman" w:hAnsi="Times New Roman"/>
                <w:sz w:val="20"/>
                <w:szCs w:val="20"/>
              </w:rPr>
              <w:t>фл</w:t>
            </w:r>
            <w:proofErr w:type="spellEnd"/>
          </w:p>
        </w:tc>
        <w:tc>
          <w:tcPr>
            <w:tcW w:w="1162" w:type="dxa"/>
            <w:tcBorders>
              <w:left w:val="single" w:sz="4" w:space="0" w:color="auto"/>
              <w:right w:val="single" w:sz="4" w:space="0" w:color="auto"/>
            </w:tcBorders>
          </w:tcPr>
          <w:p w:rsidR="00740A55" w:rsidRPr="00EE5D97" w:rsidRDefault="00740A55" w:rsidP="00E652BC">
            <w:pPr>
              <w:rPr>
                <w:rFonts w:ascii="Times New Roman" w:hAnsi="Times New Roman"/>
                <w:sz w:val="20"/>
                <w:szCs w:val="20"/>
              </w:rPr>
            </w:pPr>
            <w:r>
              <w:rPr>
                <w:rFonts w:ascii="Times New Roman" w:hAnsi="Times New Roman"/>
                <w:sz w:val="20"/>
                <w:szCs w:val="20"/>
              </w:rPr>
              <w:t>2429,52</w:t>
            </w:r>
          </w:p>
        </w:tc>
        <w:tc>
          <w:tcPr>
            <w:tcW w:w="1134" w:type="dxa"/>
            <w:tcBorders>
              <w:left w:val="single" w:sz="4" w:space="0" w:color="auto"/>
            </w:tcBorders>
          </w:tcPr>
          <w:p w:rsidR="00740A55" w:rsidRPr="00A94BD8" w:rsidRDefault="00740A55" w:rsidP="00E652BC">
            <w:pPr>
              <w:rPr>
                <w:rFonts w:ascii="Times New Roman" w:hAnsi="Times New Roman"/>
                <w:color w:val="000000"/>
                <w:sz w:val="20"/>
                <w:szCs w:val="20"/>
              </w:rPr>
            </w:pPr>
            <w:r>
              <w:rPr>
                <w:rFonts w:ascii="Times New Roman" w:hAnsi="Times New Roman"/>
                <w:color w:val="000000"/>
                <w:sz w:val="20"/>
                <w:szCs w:val="20"/>
              </w:rPr>
              <w:t>2429520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 xml:space="preserve">Поставка  после подписания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заявке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740A55" w:rsidRPr="00C3292E" w:rsidRDefault="00740A55" w:rsidP="00BF4EAB">
            <w:pPr>
              <w:rPr>
                <w:rFonts w:ascii="Times New Roman" w:eastAsia="Times New Roman" w:hAnsi="Times New Roman"/>
                <w:color w:val="000000"/>
                <w:sz w:val="18"/>
                <w:szCs w:val="18"/>
                <w:lang w:eastAsia="ru-RU"/>
              </w:rPr>
            </w:pPr>
            <w:r w:rsidRPr="00C3292E">
              <w:rPr>
                <w:rFonts w:ascii="Times New Roman" w:hAnsi="Times New Roman"/>
                <w:sz w:val="18"/>
                <w:szCs w:val="18"/>
              </w:rPr>
              <w:t>Желез</w:t>
            </w:r>
            <w:proofErr w:type="gramStart"/>
            <w:r w:rsidRPr="00C3292E">
              <w:rPr>
                <w:rFonts w:ascii="Times New Roman" w:hAnsi="Times New Roman"/>
                <w:sz w:val="18"/>
                <w:szCs w:val="18"/>
              </w:rPr>
              <w:t>а(</w:t>
            </w:r>
            <w:proofErr w:type="gramEnd"/>
            <w:r w:rsidRPr="00C3292E">
              <w:rPr>
                <w:rFonts w:ascii="Times New Roman" w:hAnsi="Times New Roman"/>
                <w:sz w:val="18"/>
                <w:szCs w:val="18"/>
              </w:rPr>
              <w:t xml:space="preserve">Ш) </w:t>
            </w:r>
            <w:proofErr w:type="spellStart"/>
            <w:r w:rsidRPr="00C3292E">
              <w:rPr>
                <w:rFonts w:ascii="Times New Roman" w:hAnsi="Times New Roman"/>
                <w:sz w:val="18"/>
                <w:szCs w:val="18"/>
              </w:rPr>
              <w:t>гидроксида</w:t>
            </w:r>
            <w:proofErr w:type="spellEnd"/>
            <w:r w:rsidRPr="00C3292E">
              <w:rPr>
                <w:rFonts w:ascii="Times New Roman" w:hAnsi="Times New Roman"/>
                <w:sz w:val="18"/>
                <w:szCs w:val="18"/>
              </w:rPr>
              <w:t xml:space="preserve"> сахарозный комплекс </w:t>
            </w:r>
          </w:p>
        </w:tc>
        <w:tc>
          <w:tcPr>
            <w:tcW w:w="1729" w:type="dxa"/>
            <w:tcBorders>
              <w:top w:val="single" w:sz="4" w:space="0" w:color="auto"/>
              <w:left w:val="single" w:sz="4" w:space="0" w:color="auto"/>
              <w:bottom w:val="single" w:sz="4" w:space="0" w:color="auto"/>
              <w:right w:val="single" w:sz="4" w:space="0" w:color="auto"/>
            </w:tcBorders>
          </w:tcPr>
          <w:p w:rsidR="00740A55" w:rsidRPr="00C3292E" w:rsidRDefault="00740A55" w:rsidP="00E652BC">
            <w:pPr>
              <w:rPr>
                <w:rFonts w:ascii="Times New Roman" w:eastAsia="Times New Roman" w:hAnsi="Times New Roman"/>
                <w:sz w:val="18"/>
                <w:szCs w:val="18"/>
                <w:lang w:eastAsia="ru-RU"/>
              </w:rPr>
            </w:pPr>
            <w:r w:rsidRPr="00C3292E">
              <w:rPr>
                <w:rFonts w:ascii="Times New Roman" w:hAnsi="Times New Roman"/>
                <w:sz w:val="18"/>
                <w:szCs w:val="18"/>
              </w:rPr>
              <w:t>Раствор для в/</w:t>
            </w:r>
            <w:proofErr w:type="gramStart"/>
            <w:r w:rsidRPr="00C3292E">
              <w:rPr>
                <w:rFonts w:ascii="Times New Roman" w:hAnsi="Times New Roman"/>
                <w:sz w:val="18"/>
                <w:szCs w:val="18"/>
              </w:rPr>
              <w:t>в</w:t>
            </w:r>
            <w:proofErr w:type="gramEnd"/>
            <w:r w:rsidRPr="00C3292E">
              <w:rPr>
                <w:rFonts w:ascii="Times New Roman" w:hAnsi="Times New Roman"/>
                <w:sz w:val="18"/>
                <w:szCs w:val="18"/>
              </w:rPr>
              <w:t xml:space="preserve"> введения 20 мг/мл/5 мл</w:t>
            </w:r>
          </w:p>
        </w:tc>
        <w:tc>
          <w:tcPr>
            <w:tcW w:w="965" w:type="dxa"/>
            <w:tcBorders>
              <w:top w:val="single" w:sz="4" w:space="0" w:color="auto"/>
              <w:left w:val="single" w:sz="4" w:space="0" w:color="auto"/>
              <w:bottom w:val="single" w:sz="4" w:space="0" w:color="auto"/>
              <w:right w:val="single" w:sz="4" w:space="0" w:color="auto"/>
            </w:tcBorders>
          </w:tcPr>
          <w:p w:rsidR="00740A55" w:rsidRPr="00C3292E" w:rsidRDefault="00740A55" w:rsidP="00E652BC">
            <w:pPr>
              <w:rPr>
                <w:rFonts w:ascii="Times New Roman" w:eastAsia="Times New Roman" w:hAnsi="Times New Roman"/>
                <w:sz w:val="18"/>
                <w:szCs w:val="18"/>
                <w:lang w:eastAsia="ru-RU"/>
              </w:rPr>
            </w:pPr>
            <w:r>
              <w:rPr>
                <w:rFonts w:ascii="Times New Roman" w:eastAsia="Times New Roman" w:hAnsi="Times New Roman"/>
                <w:sz w:val="18"/>
                <w:szCs w:val="18"/>
                <w:lang w:eastAsia="ru-RU"/>
              </w:rPr>
              <w:t>17</w:t>
            </w:r>
            <w:r w:rsidRPr="00C3292E">
              <w:rPr>
                <w:rFonts w:ascii="Times New Roman" w:eastAsia="Times New Roman" w:hAnsi="Times New Roman"/>
                <w:sz w:val="18"/>
                <w:szCs w:val="18"/>
                <w:lang w:eastAsia="ru-RU"/>
              </w:rPr>
              <w:t xml:space="preserve">50 </w:t>
            </w:r>
            <w:proofErr w:type="spellStart"/>
            <w:r w:rsidRPr="00C3292E">
              <w:rPr>
                <w:rFonts w:ascii="Times New Roman" w:eastAsia="Times New Roman" w:hAnsi="Times New Roman"/>
                <w:sz w:val="18"/>
                <w:szCs w:val="18"/>
                <w:lang w:eastAsia="ru-RU"/>
              </w:rPr>
              <w:t>амп</w:t>
            </w:r>
            <w:proofErr w:type="spellEnd"/>
          </w:p>
        </w:tc>
        <w:tc>
          <w:tcPr>
            <w:tcW w:w="1162" w:type="dxa"/>
            <w:tcBorders>
              <w:left w:val="single" w:sz="4" w:space="0" w:color="auto"/>
              <w:right w:val="single" w:sz="4" w:space="0" w:color="auto"/>
            </w:tcBorders>
          </w:tcPr>
          <w:p w:rsidR="00740A55" w:rsidRPr="00C3292E" w:rsidRDefault="00740A55" w:rsidP="00313253">
            <w:pPr>
              <w:rPr>
                <w:rFonts w:ascii="Times New Roman" w:hAnsi="Times New Roman"/>
                <w:sz w:val="18"/>
                <w:szCs w:val="18"/>
              </w:rPr>
            </w:pPr>
            <w:r w:rsidRPr="00C3292E">
              <w:rPr>
                <w:rFonts w:ascii="Times New Roman" w:eastAsia="Times New Roman" w:hAnsi="Times New Roman"/>
                <w:color w:val="000000"/>
                <w:sz w:val="18"/>
                <w:szCs w:val="18"/>
                <w:lang w:val="kk-KZ" w:eastAsia="ru-RU"/>
              </w:rPr>
              <w:t>3</w:t>
            </w:r>
            <w:r>
              <w:rPr>
                <w:rFonts w:ascii="Times New Roman" w:eastAsia="Times New Roman" w:hAnsi="Times New Roman"/>
                <w:color w:val="000000"/>
                <w:sz w:val="18"/>
                <w:szCs w:val="18"/>
                <w:lang w:val="kk-KZ" w:eastAsia="ru-RU"/>
              </w:rPr>
              <w:t>478,47</w:t>
            </w:r>
          </w:p>
        </w:tc>
        <w:tc>
          <w:tcPr>
            <w:tcW w:w="1134" w:type="dxa"/>
            <w:tcBorders>
              <w:left w:val="single" w:sz="4" w:space="0" w:color="auto"/>
            </w:tcBorders>
          </w:tcPr>
          <w:p w:rsidR="00740A55" w:rsidRPr="00C3292E" w:rsidRDefault="00740A55" w:rsidP="00E652BC">
            <w:pPr>
              <w:rPr>
                <w:rFonts w:ascii="Times New Roman" w:eastAsia="Times New Roman" w:hAnsi="Times New Roman"/>
                <w:sz w:val="18"/>
                <w:szCs w:val="18"/>
                <w:lang w:eastAsia="ru-RU"/>
              </w:rPr>
            </w:pPr>
            <w:r>
              <w:rPr>
                <w:rFonts w:ascii="Times New Roman" w:eastAsia="Times New Roman" w:hAnsi="Times New Roman"/>
                <w:sz w:val="18"/>
                <w:szCs w:val="18"/>
                <w:lang w:eastAsia="ru-RU"/>
              </w:rPr>
              <w:t>6087322,50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 xml:space="preserve">Поставка  после подписания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w:t>
            </w:r>
            <w:r w:rsidRPr="00740A55">
              <w:rPr>
                <w:rFonts w:ascii="Times New Roman" w:eastAsia="Times New Roman" w:hAnsi="Times New Roman"/>
                <w:sz w:val="16"/>
                <w:szCs w:val="16"/>
                <w:lang w:eastAsia="ru-RU"/>
              </w:rPr>
              <w:lastRenderedPageBreak/>
              <w:t>заявке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lastRenderedPageBreak/>
              <w:t>4</w:t>
            </w:r>
          </w:p>
        </w:tc>
        <w:tc>
          <w:tcPr>
            <w:tcW w:w="1843" w:type="dxa"/>
            <w:tcBorders>
              <w:top w:val="single" w:sz="4" w:space="0" w:color="auto"/>
              <w:left w:val="single" w:sz="4" w:space="0" w:color="auto"/>
              <w:bottom w:val="single" w:sz="4" w:space="0" w:color="auto"/>
              <w:right w:val="single" w:sz="4" w:space="0" w:color="auto"/>
            </w:tcBorders>
          </w:tcPr>
          <w:p w:rsidR="00740A55" w:rsidRPr="009117C8" w:rsidRDefault="00740A55" w:rsidP="00E652B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proofErr w:type="spellStart"/>
            <w:r w:rsidRPr="009117C8">
              <w:rPr>
                <w:rFonts w:ascii="Times New Roman" w:hAnsi="Times New Roman"/>
                <w:sz w:val="20"/>
                <w:szCs w:val="20"/>
              </w:rPr>
              <w:t>Фамотидин</w:t>
            </w:r>
            <w:proofErr w:type="spellEnd"/>
            <w:r w:rsidRPr="009117C8">
              <w:rPr>
                <w:rFonts w:ascii="Times New Roman" w:hAnsi="Times New Roman"/>
                <w:sz w:val="20"/>
                <w:szCs w:val="20"/>
              </w:rPr>
              <w:t xml:space="preserve"> 20 мг № 5 Порошок для приготовления раствора</w:t>
            </w:r>
          </w:p>
        </w:tc>
        <w:tc>
          <w:tcPr>
            <w:tcW w:w="1729" w:type="dxa"/>
            <w:tcBorders>
              <w:top w:val="single" w:sz="4" w:space="0" w:color="auto"/>
              <w:left w:val="single" w:sz="4" w:space="0" w:color="auto"/>
              <w:bottom w:val="single" w:sz="4" w:space="0" w:color="auto"/>
              <w:right w:val="single" w:sz="4" w:space="0" w:color="auto"/>
            </w:tcBorders>
          </w:tcPr>
          <w:p w:rsidR="00740A55" w:rsidRPr="009117C8" w:rsidRDefault="00740A55" w:rsidP="00E652B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9117C8">
              <w:rPr>
                <w:rFonts w:ascii="Times New Roman" w:hAnsi="Times New Roman"/>
                <w:sz w:val="20"/>
                <w:szCs w:val="20"/>
              </w:rPr>
              <w:t>Порошок для приготовления раствора</w:t>
            </w:r>
          </w:p>
        </w:tc>
        <w:tc>
          <w:tcPr>
            <w:tcW w:w="965" w:type="dxa"/>
            <w:tcBorders>
              <w:top w:val="single" w:sz="4" w:space="0" w:color="auto"/>
              <w:left w:val="single" w:sz="4" w:space="0" w:color="auto"/>
              <w:bottom w:val="single" w:sz="4" w:space="0" w:color="auto"/>
              <w:right w:val="single" w:sz="4" w:space="0" w:color="auto"/>
            </w:tcBorders>
          </w:tcPr>
          <w:p w:rsidR="00740A55" w:rsidRPr="009117C8" w:rsidRDefault="00740A55" w:rsidP="00342950">
            <w:pPr>
              <w:rPr>
                <w:rFonts w:ascii="Times New Roman" w:eastAsia="Times New Roman" w:hAnsi="Times New Roman"/>
                <w:sz w:val="20"/>
                <w:szCs w:val="20"/>
                <w:lang w:eastAsia="ru-RU"/>
              </w:rPr>
            </w:pPr>
            <w:r>
              <w:rPr>
                <w:rFonts w:ascii="Times New Roman" w:eastAsia="Times New Roman" w:hAnsi="Times New Roman"/>
                <w:sz w:val="20"/>
                <w:szCs w:val="20"/>
                <w:lang w:eastAsia="ru-RU"/>
              </w:rPr>
              <w:t>300</w:t>
            </w:r>
            <w:r w:rsidRPr="009117C8">
              <w:rPr>
                <w:rFonts w:ascii="Times New Roman" w:eastAsia="Times New Roman" w:hAnsi="Times New Roman"/>
                <w:sz w:val="20"/>
                <w:szCs w:val="20"/>
                <w:lang w:eastAsia="ru-RU"/>
              </w:rPr>
              <w:t xml:space="preserve"> </w:t>
            </w:r>
            <w:proofErr w:type="spellStart"/>
            <w:r w:rsidRPr="009117C8">
              <w:rPr>
                <w:rFonts w:ascii="Times New Roman" w:eastAsia="Times New Roman" w:hAnsi="Times New Roman"/>
                <w:sz w:val="20"/>
                <w:szCs w:val="20"/>
                <w:lang w:eastAsia="ru-RU"/>
              </w:rPr>
              <w:t>уп</w:t>
            </w:r>
            <w:proofErr w:type="spellEnd"/>
          </w:p>
        </w:tc>
        <w:tc>
          <w:tcPr>
            <w:tcW w:w="1162" w:type="dxa"/>
            <w:tcBorders>
              <w:left w:val="single" w:sz="4" w:space="0" w:color="auto"/>
              <w:right w:val="single" w:sz="4" w:space="0" w:color="auto"/>
            </w:tcBorders>
          </w:tcPr>
          <w:p w:rsidR="00740A55" w:rsidRPr="009117C8" w:rsidRDefault="00740A55" w:rsidP="00E652BC">
            <w:pPr>
              <w:rPr>
                <w:rFonts w:ascii="Times New Roman" w:hAnsi="Times New Roman"/>
                <w:sz w:val="20"/>
                <w:szCs w:val="20"/>
              </w:rPr>
            </w:pPr>
            <w:r w:rsidRPr="009117C8">
              <w:rPr>
                <w:rFonts w:ascii="Times New Roman" w:hAnsi="Times New Roman"/>
                <w:sz w:val="20"/>
                <w:szCs w:val="20"/>
              </w:rPr>
              <w:t>1777,30</w:t>
            </w:r>
          </w:p>
        </w:tc>
        <w:tc>
          <w:tcPr>
            <w:tcW w:w="1134" w:type="dxa"/>
            <w:tcBorders>
              <w:left w:val="single" w:sz="4" w:space="0" w:color="auto"/>
            </w:tcBorders>
          </w:tcPr>
          <w:p w:rsidR="00740A55" w:rsidRPr="009117C8" w:rsidRDefault="00740A55" w:rsidP="00E652BC">
            <w:pPr>
              <w:rPr>
                <w:rFonts w:ascii="Times New Roman" w:hAnsi="Times New Roman"/>
                <w:color w:val="000000"/>
                <w:sz w:val="20"/>
                <w:szCs w:val="20"/>
              </w:rPr>
            </w:pPr>
            <w:r>
              <w:rPr>
                <w:rFonts w:ascii="Times New Roman" w:hAnsi="Times New Roman"/>
                <w:color w:val="000000"/>
                <w:sz w:val="20"/>
                <w:szCs w:val="20"/>
              </w:rPr>
              <w:t>533190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 xml:space="preserve">Поставка  после подписания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заявке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t>5</w:t>
            </w:r>
          </w:p>
        </w:tc>
        <w:tc>
          <w:tcPr>
            <w:tcW w:w="1843" w:type="dxa"/>
            <w:tcBorders>
              <w:top w:val="single" w:sz="4" w:space="0" w:color="auto"/>
              <w:left w:val="single" w:sz="4" w:space="0" w:color="auto"/>
              <w:bottom w:val="single" w:sz="4" w:space="0" w:color="auto"/>
              <w:right w:val="single" w:sz="4" w:space="0" w:color="auto"/>
            </w:tcBorders>
          </w:tcPr>
          <w:p w:rsidR="00740A55" w:rsidRPr="00A94BD8" w:rsidRDefault="00740A55" w:rsidP="00840129">
            <w:pPr>
              <w:rPr>
                <w:rFonts w:ascii="Times New Roman" w:hAnsi="Times New Roman"/>
                <w:color w:val="000000"/>
                <w:sz w:val="20"/>
                <w:szCs w:val="20"/>
              </w:rPr>
            </w:pPr>
            <w:proofErr w:type="spellStart"/>
            <w:r>
              <w:rPr>
                <w:rFonts w:ascii="Times New Roman" w:hAnsi="Times New Roman"/>
                <w:color w:val="000000"/>
                <w:sz w:val="20"/>
                <w:szCs w:val="20"/>
              </w:rPr>
              <w:t>Дидрогестерон</w:t>
            </w:r>
            <w:proofErr w:type="spellEnd"/>
            <w:r>
              <w:rPr>
                <w:rFonts w:ascii="Times New Roman" w:hAnsi="Times New Roman"/>
                <w:color w:val="000000"/>
                <w:sz w:val="20"/>
                <w:szCs w:val="20"/>
              </w:rPr>
              <w:t xml:space="preserve">  10 мг</w:t>
            </w:r>
          </w:p>
        </w:tc>
        <w:tc>
          <w:tcPr>
            <w:tcW w:w="1729" w:type="dxa"/>
            <w:tcBorders>
              <w:top w:val="single" w:sz="4" w:space="0" w:color="auto"/>
              <w:left w:val="single" w:sz="4" w:space="0" w:color="auto"/>
              <w:bottom w:val="single" w:sz="4" w:space="0" w:color="auto"/>
              <w:right w:val="single" w:sz="4" w:space="0" w:color="auto"/>
            </w:tcBorders>
          </w:tcPr>
          <w:p w:rsidR="00740A55" w:rsidRPr="004B1EAD" w:rsidRDefault="00740A55" w:rsidP="00840129">
            <w:pPr>
              <w:rPr>
                <w:rFonts w:ascii="Times New Roman" w:hAnsi="Times New Roman"/>
                <w:sz w:val="20"/>
                <w:szCs w:val="20"/>
              </w:rPr>
            </w:pPr>
            <w:proofErr w:type="gramStart"/>
            <w:r w:rsidRPr="004B1EAD">
              <w:rPr>
                <w:rFonts w:ascii="Times New Roman" w:hAnsi="Times New Roman"/>
                <w:sz w:val="20"/>
                <w:szCs w:val="20"/>
              </w:rPr>
              <w:t>Таблетки</w:t>
            </w:r>
            <w:proofErr w:type="gramEnd"/>
            <w:r w:rsidRPr="004B1EAD">
              <w:rPr>
                <w:rFonts w:ascii="Times New Roman" w:hAnsi="Times New Roman"/>
                <w:sz w:val="20"/>
                <w:szCs w:val="20"/>
              </w:rPr>
              <w:t xml:space="preserve"> покрытые пленочной оболочкой</w:t>
            </w:r>
          </w:p>
        </w:tc>
        <w:tc>
          <w:tcPr>
            <w:tcW w:w="965" w:type="dxa"/>
            <w:tcBorders>
              <w:top w:val="single" w:sz="4" w:space="0" w:color="auto"/>
              <w:left w:val="single" w:sz="4" w:space="0" w:color="auto"/>
              <w:bottom w:val="single" w:sz="4" w:space="0" w:color="auto"/>
              <w:right w:val="single" w:sz="4" w:space="0" w:color="auto"/>
            </w:tcBorders>
          </w:tcPr>
          <w:p w:rsidR="00740A55" w:rsidRPr="00B5619C" w:rsidRDefault="00740A55" w:rsidP="00840129">
            <w:pPr>
              <w:rPr>
                <w:rFonts w:ascii="Times New Roman" w:hAnsi="Times New Roman"/>
                <w:sz w:val="20"/>
                <w:szCs w:val="20"/>
              </w:rPr>
            </w:pPr>
            <w:r>
              <w:rPr>
                <w:rFonts w:ascii="Times New Roman" w:hAnsi="Times New Roman"/>
                <w:sz w:val="20"/>
                <w:szCs w:val="20"/>
              </w:rPr>
              <w:t xml:space="preserve"> 1000 </w:t>
            </w:r>
            <w:proofErr w:type="spellStart"/>
            <w:proofErr w:type="gramStart"/>
            <w:r>
              <w:rPr>
                <w:rFonts w:ascii="Times New Roman" w:hAnsi="Times New Roman"/>
                <w:sz w:val="20"/>
                <w:szCs w:val="20"/>
              </w:rPr>
              <w:t>таб</w:t>
            </w:r>
            <w:proofErr w:type="spellEnd"/>
            <w:proofErr w:type="gramEnd"/>
          </w:p>
        </w:tc>
        <w:tc>
          <w:tcPr>
            <w:tcW w:w="1162" w:type="dxa"/>
            <w:tcBorders>
              <w:left w:val="single" w:sz="4" w:space="0" w:color="auto"/>
              <w:right w:val="single" w:sz="4" w:space="0" w:color="auto"/>
            </w:tcBorders>
          </w:tcPr>
          <w:p w:rsidR="00740A55" w:rsidRPr="00B5619C" w:rsidRDefault="00740A55" w:rsidP="00947341">
            <w:pPr>
              <w:rPr>
                <w:rFonts w:ascii="Times New Roman" w:hAnsi="Times New Roman"/>
                <w:sz w:val="20"/>
                <w:szCs w:val="20"/>
              </w:rPr>
            </w:pPr>
            <w:r>
              <w:rPr>
                <w:rFonts w:ascii="Times New Roman" w:hAnsi="Times New Roman"/>
                <w:sz w:val="20"/>
                <w:szCs w:val="20"/>
              </w:rPr>
              <w:t>308,99</w:t>
            </w:r>
          </w:p>
        </w:tc>
        <w:tc>
          <w:tcPr>
            <w:tcW w:w="1134" w:type="dxa"/>
            <w:tcBorders>
              <w:left w:val="single" w:sz="4" w:space="0" w:color="auto"/>
            </w:tcBorders>
          </w:tcPr>
          <w:p w:rsidR="00740A55" w:rsidRPr="00A94BD8" w:rsidRDefault="00740A55" w:rsidP="00947341">
            <w:pPr>
              <w:rPr>
                <w:rFonts w:ascii="Times New Roman" w:hAnsi="Times New Roman"/>
                <w:color w:val="000000"/>
                <w:sz w:val="20"/>
                <w:szCs w:val="20"/>
              </w:rPr>
            </w:pPr>
            <w:r>
              <w:rPr>
                <w:rFonts w:ascii="Times New Roman" w:hAnsi="Times New Roman"/>
                <w:color w:val="000000"/>
                <w:sz w:val="20"/>
                <w:szCs w:val="20"/>
              </w:rPr>
              <w:t>308990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 xml:space="preserve">Поставка  после подписания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заявке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 xml:space="preserve">),расходы на транспортировку и доставку включены в стоимость и </w:t>
            </w:r>
            <w:r w:rsidRPr="00740A55">
              <w:rPr>
                <w:rFonts w:ascii="Times New Roman" w:eastAsia="Times New Roman" w:hAnsi="Times New Roman"/>
                <w:sz w:val="16"/>
                <w:szCs w:val="16"/>
                <w:lang w:eastAsia="ru-RU"/>
              </w:rPr>
              <w:lastRenderedPageBreak/>
              <w:t>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lastRenderedPageBreak/>
              <w:t>6</w:t>
            </w:r>
          </w:p>
        </w:tc>
        <w:tc>
          <w:tcPr>
            <w:tcW w:w="1843" w:type="dxa"/>
            <w:tcBorders>
              <w:top w:val="single" w:sz="4" w:space="0" w:color="auto"/>
              <w:left w:val="single" w:sz="4" w:space="0" w:color="auto"/>
              <w:bottom w:val="single" w:sz="4" w:space="0" w:color="auto"/>
              <w:right w:val="single" w:sz="4" w:space="0" w:color="auto"/>
            </w:tcBorders>
          </w:tcPr>
          <w:p w:rsidR="00740A55" w:rsidRPr="006A5B81" w:rsidRDefault="00740A55" w:rsidP="00840129">
            <w:pPr>
              <w:rPr>
                <w:rFonts w:ascii="Times New Roman" w:hAnsi="Times New Roman"/>
                <w:color w:val="000000"/>
                <w:sz w:val="20"/>
                <w:szCs w:val="20"/>
              </w:rPr>
            </w:pPr>
            <w:proofErr w:type="spellStart"/>
            <w:r w:rsidRPr="006A5B81">
              <w:rPr>
                <w:rFonts w:ascii="Times New Roman" w:hAnsi="Times New Roman"/>
                <w:bCs/>
                <w:sz w:val="18"/>
                <w:szCs w:val="18"/>
              </w:rPr>
              <w:t>Бупивакаин</w:t>
            </w:r>
            <w:proofErr w:type="spellEnd"/>
            <w:r w:rsidRPr="006A5B81">
              <w:rPr>
                <w:rFonts w:ascii="Times New Roman" w:hAnsi="Times New Roman"/>
                <w:bCs/>
                <w:sz w:val="18"/>
                <w:szCs w:val="18"/>
              </w:rPr>
              <w:t xml:space="preserve"> </w:t>
            </w:r>
            <w:proofErr w:type="spellStart"/>
            <w:r w:rsidRPr="006A5B81">
              <w:rPr>
                <w:rFonts w:ascii="Times New Roman" w:hAnsi="Times New Roman"/>
                <w:bCs/>
                <w:sz w:val="18"/>
                <w:szCs w:val="18"/>
              </w:rPr>
              <w:t>Спинал</w:t>
            </w:r>
            <w:proofErr w:type="spellEnd"/>
            <w:r w:rsidRPr="006A5B81">
              <w:rPr>
                <w:rFonts w:ascii="Times New Roman" w:hAnsi="Times New Roman"/>
                <w:bCs/>
                <w:sz w:val="18"/>
                <w:szCs w:val="18"/>
              </w:rPr>
              <w:t xml:space="preserve"> 5мг/мл 4 мл № 5</w:t>
            </w:r>
          </w:p>
        </w:tc>
        <w:tc>
          <w:tcPr>
            <w:tcW w:w="1729" w:type="dxa"/>
            <w:tcBorders>
              <w:top w:val="single" w:sz="4" w:space="0" w:color="auto"/>
              <w:left w:val="single" w:sz="4" w:space="0" w:color="auto"/>
              <w:bottom w:val="single" w:sz="4" w:space="0" w:color="auto"/>
              <w:right w:val="single" w:sz="4" w:space="0" w:color="auto"/>
            </w:tcBorders>
          </w:tcPr>
          <w:p w:rsidR="00740A55" w:rsidRPr="006A5B81" w:rsidRDefault="00740A55" w:rsidP="00840129">
            <w:pPr>
              <w:rPr>
                <w:rFonts w:ascii="Times New Roman" w:hAnsi="Times New Roman"/>
                <w:sz w:val="20"/>
                <w:szCs w:val="20"/>
              </w:rPr>
            </w:pPr>
            <w:r w:rsidRPr="006A5B81">
              <w:rPr>
                <w:rFonts w:ascii="Times New Roman" w:hAnsi="Times New Roman"/>
                <w:sz w:val="20"/>
                <w:szCs w:val="20"/>
              </w:rPr>
              <w:t>Раствор в ампулах</w:t>
            </w:r>
          </w:p>
        </w:tc>
        <w:tc>
          <w:tcPr>
            <w:tcW w:w="965" w:type="dxa"/>
            <w:tcBorders>
              <w:top w:val="single" w:sz="4" w:space="0" w:color="auto"/>
              <w:left w:val="single" w:sz="4" w:space="0" w:color="auto"/>
              <w:bottom w:val="single" w:sz="4" w:space="0" w:color="auto"/>
              <w:right w:val="single" w:sz="4" w:space="0" w:color="auto"/>
            </w:tcBorders>
          </w:tcPr>
          <w:p w:rsidR="00740A55" w:rsidRPr="00A94BD8" w:rsidRDefault="00740A55" w:rsidP="00947341">
            <w:pPr>
              <w:rPr>
                <w:rFonts w:ascii="Times New Roman" w:eastAsia="Times New Roman" w:hAnsi="Times New Roman"/>
                <w:sz w:val="20"/>
                <w:szCs w:val="20"/>
              </w:rPr>
            </w:pPr>
            <w:r>
              <w:rPr>
                <w:rFonts w:ascii="Times New Roman" w:eastAsia="Times New Roman" w:hAnsi="Times New Roman"/>
                <w:sz w:val="20"/>
                <w:szCs w:val="20"/>
              </w:rPr>
              <w:t xml:space="preserve">200 </w:t>
            </w:r>
            <w:proofErr w:type="spellStart"/>
            <w:r>
              <w:rPr>
                <w:rFonts w:ascii="Times New Roman" w:eastAsia="Times New Roman" w:hAnsi="Times New Roman"/>
                <w:sz w:val="20"/>
                <w:szCs w:val="20"/>
              </w:rPr>
              <w:t>уп</w:t>
            </w:r>
            <w:proofErr w:type="spellEnd"/>
          </w:p>
        </w:tc>
        <w:tc>
          <w:tcPr>
            <w:tcW w:w="1162" w:type="dxa"/>
            <w:tcBorders>
              <w:left w:val="single" w:sz="4" w:space="0" w:color="auto"/>
              <w:right w:val="single" w:sz="4" w:space="0" w:color="auto"/>
            </w:tcBorders>
          </w:tcPr>
          <w:p w:rsidR="00740A55" w:rsidRPr="00A94BD8" w:rsidRDefault="00740A55" w:rsidP="00947341">
            <w:pPr>
              <w:rPr>
                <w:rFonts w:ascii="Times New Roman" w:hAnsi="Times New Roman"/>
                <w:sz w:val="20"/>
                <w:szCs w:val="20"/>
              </w:rPr>
            </w:pPr>
            <w:r>
              <w:rPr>
                <w:rFonts w:ascii="Times New Roman" w:hAnsi="Times New Roman"/>
                <w:sz w:val="20"/>
                <w:szCs w:val="20"/>
              </w:rPr>
              <w:t>6975</w:t>
            </w:r>
          </w:p>
        </w:tc>
        <w:tc>
          <w:tcPr>
            <w:tcW w:w="1134" w:type="dxa"/>
            <w:tcBorders>
              <w:left w:val="single" w:sz="4" w:space="0" w:color="auto"/>
            </w:tcBorders>
          </w:tcPr>
          <w:p w:rsidR="00740A55" w:rsidRPr="00A94BD8" w:rsidRDefault="00740A55" w:rsidP="00947341">
            <w:pPr>
              <w:rPr>
                <w:rFonts w:ascii="Times New Roman" w:hAnsi="Times New Roman"/>
                <w:color w:val="000000"/>
                <w:sz w:val="20"/>
                <w:szCs w:val="20"/>
              </w:rPr>
            </w:pPr>
            <w:r>
              <w:rPr>
                <w:rFonts w:ascii="Times New Roman" w:hAnsi="Times New Roman"/>
                <w:color w:val="000000"/>
                <w:sz w:val="20"/>
                <w:szCs w:val="20"/>
              </w:rPr>
              <w:t>1395000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 xml:space="preserve">Поставка  после подписания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заявке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t>7</w:t>
            </w:r>
          </w:p>
        </w:tc>
        <w:tc>
          <w:tcPr>
            <w:tcW w:w="1843" w:type="dxa"/>
            <w:tcBorders>
              <w:top w:val="single" w:sz="4" w:space="0" w:color="auto"/>
              <w:left w:val="single" w:sz="4" w:space="0" w:color="auto"/>
              <w:bottom w:val="single" w:sz="4" w:space="0" w:color="auto"/>
              <w:right w:val="single" w:sz="4" w:space="0" w:color="auto"/>
            </w:tcBorders>
          </w:tcPr>
          <w:p w:rsidR="00740A55" w:rsidRPr="00AB6BD3" w:rsidRDefault="00740A55" w:rsidP="002E232D">
            <w:pPr>
              <w:pStyle w:val="22"/>
              <w:shd w:val="clear" w:color="auto" w:fill="auto"/>
              <w:spacing w:line="240" w:lineRule="auto"/>
              <w:rPr>
                <w:rFonts w:ascii="Times New Roman" w:hAnsi="Times New Roman" w:cs="Times New Roman"/>
                <w:sz w:val="20"/>
                <w:szCs w:val="20"/>
              </w:rPr>
            </w:pPr>
            <w:r w:rsidRPr="00AB6BD3">
              <w:rPr>
                <w:rFonts w:ascii="Times New Roman" w:hAnsi="Times New Roman" w:cs="Times New Roman"/>
                <w:bCs/>
                <w:sz w:val="20"/>
                <w:szCs w:val="20"/>
                <w:shd w:val="clear" w:color="auto" w:fill="FFFFFF"/>
              </w:rPr>
              <w:t>Торакальный</w:t>
            </w:r>
            <w:r w:rsidRPr="00AB6BD3">
              <w:rPr>
                <w:rFonts w:ascii="Times New Roman" w:hAnsi="Times New Roman" w:cs="Times New Roman"/>
                <w:sz w:val="20"/>
                <w:szCs w:val="20"/>
                <w:shd w:val="clear" w:color="auto" w:fill="FFFFFF"/>
              </w:rPr>
              <w:t> </w:t>
            </w:r>
            <w:r w:rsidRPr="00AB6BD3">
              <w:rPr>
                <w:rFonts w:ascii="Times New Roman" w:hAnsi="Times New Roman" w:cs="Times New Roman"/>
                <w:bCs/>
                <w:sz w:val="20"/>
                <w:szCs w:val="20"/>
                <w:shd w:val="clear" w:color="auto" w:fill="FFFFFF"/>
              </w:rPr>
              <w:t>дренажный</w:t>
            </w:r>
            <w:r w:rsidRPr="00AB6BD3">
              <w:rPr>
                <w:rFonts w:ascii="Times New Roman" w:hAnsi="Times New Roman" w:cs="Times New Roman"/>
                <w:sz w:val="20"/>
                <w:szCs w:val="20"/>
                <w:shd w:val="clear" w:color="auto" w:fill="FFFFFF"/>
              </w:rPr>
              <w:t> </w:t>
            </w:r>
            <w:r w:rsidRPr="00AB6BD3">
              <w:rPr>
                <w:rFonts w:ascii="Times New Roman" w:hAnsi="Times New Roman" w:cs="Times New Roman"/>
                <w:bCs/>
                <w:sz w:val="20"/>
                <w:szCs w:val="20"/>
                <w:shd w:val="clear" w:color="auto" w:fill="FFFFFF"/>
              </w:rPr>
              <w:t>катетер</w:t>
            </w:r>
            <w:r w:rsidRPr="00AB6BD3">
              <w:rPr>
                <w:rFonts w:ascii="Times New Roman" w:hAnsi="Times New Roman" w:cs="Times New Roman"/>
                <w:sz w:val="20"/>
                <w:szCs w:val="20"/>
                <w:shd w:val="clear" w:color="auto" w:fill="FFFFFF"/>
              </w:rPr>
              <w:t> </w:t>
            </w:r>
            <w:r w:rsidRPr="00AB6BD3">
              <w:rPr>
                <w:rFonts w:ascii="Times New Roman" w:hAnsi="Times New Roman" w:cs="Times New Roman"/>
                <w:bCs/>
                <w:sz w:val="20"/>
                <w:szCs w:val="20"/>
                <w:shd w:val="clear" w:color="auto" w:fill="FFFFFF"/>
              </w:rPr>
              <w:t xml:space="preserve"> </w:t>
            </w:r>
            <w:r>
              <w:rPr>
                <w:rFonts w:ascii="Times New Roman" w:hAnsi="Times New Roman" w:cs="Times New Roman"/>
                <w:sz w:val="20"/>
                <w:szCs w:val="20"/>
              </w:rPr>
              <w:t>с т</w:t>
            </w:r>
            <w:r w:rsidRPr="00AB6BD3">
              <w:rPr>
                <w:rFonts w:ascii="Times New Roman" w:hAnsi="Times New Roman" w:cs="Times New Roman"/>
                <w:sz w:val="20"/>
                <w:szCs w:val="20"/>
              </w:rPr>
              <w:t>роакаром</w:t>
            </w:r>
            <w:r>
              <w:rPr>
                <w:rFonts w:ascii="Times New Roman" w:hAnsi="Times New Roman" w:cs="Times New Roman"/>
                <w:sz w:val="20"/>
                <w:szCs w:val="20"/>
              </w:rPr>
              <w:t xml:space="preserve"> </w:t>
            </w:r>
            <w:r>
              <w:rPr>
                <w:rFonts w:ascii="Times New Roman" w:hAnsi="Times New Roman" w:cs="Times New Roman"/>
                <w:sz w:val="20"/>
                <w:szCs w:val="20"/>
                <w:lang w:val="en-US"/>
              </w:rPr>
              <w:t>FG</w:t>
            </w:r>
            <w:r w:rsidRPr="00AB6BD3">
              <w:rPr>
                <w:rFonts w:ascii="Times New Roman" w:hAnsi="Times New Roman" w:cs="Times New Roman"/>
                <w:sz w:val="20"/>
                <w:szCs w:val="20"/>
              </w:rPr>
              <w:t xml:space="preserve"> 24</w:t>
            </w:r>
          </w:p>
        </w:tc>
        <w:tc>
          <w:tcPr>
            <w:tcW w:w="1729" w:type="dxa"/>
            <w:tcBorders>
              <w:top w:val="single" w:sz="4" w:space="0" w:color="auto"/>
              <w:left w:val="single" w:sz="4" w:space="0" w:color="auto"/>
              <w:bottom w:val="single" w:sz="4" w:space="0" w:color="auto"/>
              <w:right w:val="single" w:sz="4" w:space="0" w:color="auto"/>
            </w:tcBorders>
          </w:tcPr>
          <w:p w:rsidR="00740A55" w:rsidRPr="00AF4FC8" w:rsidRDefault="00740A55" w:rsidP="00AF4FC8">
            <w:pPr>
              <w:spacing w:before="100" w:beforeAutospacing="1" w:after="120"/>
              <w:rPr>
                <w:rFonts w:ascii="Times New Roman" w:hAnsi="Times New Roman"/>
                <w:sz w:val="20"/>
                <w:szCs w:val="20"/>
                <w:shd w:val="clear" w:color="auto" w:fill="FFFFFF"/>
              </w:rPr>
            </w:pPr>
            <w:r w:rsidRPr="00AF4FC8">
              <w:rPr>
                <w:rFonts w:ascii="Times New Roman" w:hAnsi="Times New Roman"/>
                <w:sz w:val="20"/>
                <w:szCs w:val="20"/>
              </w:rPr>
              <w:t>Торакальный дренажный катетер</w:t>
            </w:r>
            <w:r w:rsidRPr="00AF4FC8">
              <w:rPr>
                <w:rFonts w:ascii="Times New Roman" w:hAnsi="Times New Roman"/>
                <w:i/>
                <w:sz w:val="20"/>
                <w:szCs w:val="20"/>
              </w:rPr>
              <w:t>:</w:t>
            </w:r>
            <w:r w:rsidRPr="00AF4FC8">
              <w:rPr>
                <w:rFonts w:ascii="Times New Roman" w:hAnsi="Times New Roman"/>
                <w:sz w:val="20"/>
                <w:szCs w:val="20"/>
              </w:rPr>
              <w:t xml:space="preserve"> </w:t>
            </w:r>
            <w:bookmarkStart w:id="0" w:name="_GoBack"/>
            <w:r w:rsidRPr="00AF4FC8">
              <w:rPr>
                <w:rFonts w:ascii="Times New Roman" w:hAnsi="Times New Roman"/>
                <w:bCs/>
                <w:sz w:val="20"/>
                <w:szCs w:val="20"/>
                <w:shd w:val="clear" w:color="auto" w:fill="FFFFFF"/>
              </w:rPr>
              <w:t>катетер снабжен мягкой, матовой и устойчивой к перег</w:t>
            </w:r>
            <w:r w:rsidRPr="00AF4FC8">
              <w:rPr>
                <w:rFonts w:ascii="Times New Roman" w:hAnsi="Times New Roman"/>
                <w:bCs/>
                <w:sz w:val="20"/>
                <w:szCs w:val="20"/>
                <w:shd w:val="clear" w:color="auto" w:fill="FFFFFF"/>
              </w:rPr>
              <w:t>и</w:t>
            </w:r>
            <w:r w:rsidRPr="00AF4FC8">
              <w:rPr>
                <w:rFonts w:ascii="Times New Roman" w:hAnsi="Times New Roman"/>
                <w:bCs/>
                <w:sz w:val="20"/>
                <w:szCs w:val="20"/>
                <w:shd w:val="clear" w:color="auto" w:fill="FFFFFF"/>
              </w:rPr>
              <w:t xml:space="preserve">бам </w:t>
            </w:r>
            <w:r w:rsidRPr="00AF4FC8">
              <w:rPr>
                <w:rFonts w:ascii="Times New Roman" w:hAnsi="Times New Roman"/>
                <w:bCs/>
                <w:sz w:val="20"/>
                <w:szCs w:val="20"/>
                <w:shd w:val="clear" w:color="auto" w:fill="FFFFFF"/>
                <w:lang w:val="kk-KZ"/>
              </w:rPr>
              <w:t xml:space="preserve">45 сантиметровой </w:t>
            </w:r>
            <w:r w:rsidRPr="00AF4FC8">
              <w:rPr>
                <w:rFonts w:ascii="Times New Roman" w:hAnsi="Times New Roman"/>
                <w:sz w:val="20"/>
                <w:szCs w:val="20"/>
                <w:shd w:val="clear" w:color="auto" w:fill="FFFFFF"/>
                <w:lang w:val="kk-KZ"/>
              </w:rPr>
              <w:t>трубкой из</w:t>
            </w:r>
            <w:r w:rsidRPr="00AF4FC8">
              <w:rPr>
                <w:rFonts w:ascii="Times New Roman" w:hAnsi="Times New Roman"/>
                <w:sz w:val="20"/>
                <w:szCs w:val="20"/>
                <w:shd w:val="clear" w:color="auto" w:fill="FFFFFF"/>
              </w:rPr>
              <w:t> </w:t>
            </w:r>
            <w:r w:rsidRPr="00AF4FC8">
              <w:rPr>
                <w:rFonts w:ascii="Times New Roman" w:hAnsi="Times New Roman"/>
                <w:bCs/>
                <w:sz w:val="20"/>
                <w:szCs w:val="20"/>
                <w:shd w:val="clear" w:color="auto" w:fill="FFFFFF"/>
              </w:rPr>
              <w:t>ПВХ (с / без DEHP)</w:t>
            </w:r>
            <w:r w:rsidRPr="00AF4FC8">
              <w:rPr>
                <w:rFonts w:ascii="Times New Roman" w:hAnsi="Times New Roman"/>
                <w:sz w:val="20"/>
                <w:szCs w:val="20"/>
                <w:shd w:val="clear" w:color="auto" w:fill="FFFFFF"/>
              </w:rPr>
              <w:t xml:space="preserve"> с </w:t>
            </w:r>
            <w:proofErr w:type="spellStart"/>
            <w:r w:rsidRPr="00AF4FC8">
              <w:rPr>
                <w:rFonts w:ascii="Times New Roman" w:hAnsi="Times New Roman"/>
                <w:sz w:val="20"/>
                <w:szCs w:val="20"/>
                <w:shd w:val="clear" w:color="auto" w:fill="FFFFFF"/>
              </w:rPr>
              <w:t>рентгеноконтрастной</w:t>
            </w:r>
            <w:proofErr w:type="spellEnd"/>
            <w:r w:rsidRPr="00AF4FC8">
              <w:rPr>
                <w:rFonts w:ascii="Times New Roman" w:hAnsi="Times New Roman"/>
                <w:sz w:val="20"/>
                <w:szCs w:val="20"/>
                <w:shd w:val="clear" w:color="auto" w:fill="FFFFFF"/>
              </w:rPr>
              <w:t xml:space="preserve"> линией. Маркировка размещена на ра</w:t>
            </w:r>
            <w:r w:rsidRPr="00AF4FC8">
              <w:rPr>
                <w:rFonts w:ascii="Times New Roman" w:hAnsi="Times New Roman"/>
                <w:sz w:val="20"/>
                <w:szCs w:val="20"/>
                <w:shd w:val="clear" w:color="auto" w:fill="FFFFFF"/>
              </w:rPr>
              <w:t>с</w:t>
            </w:r>
            <w:r w:rsidRPr="00AF4FC8">
              <w:rPr>
                <w:rFonts w:ascii="Times New Roman" w:hAnsi="Times New Roman"/>
                <w:sz w:val="20"/>
                <w:szCs w:val="20"/>
                <w:shd w:val="clear" w:color="auto" w:fill="FFFFFF"/>
              </w:rPr>
              <w:t xml:space="preserve">стоянии 2 см от последнего глаза для </w:t>
            </w:r>
            <w:proofErr w:type="spellStart"/>
            <w:r w:rsidRPr="00AF4FC8">
              <w:rPr>
                <w:rFonts w:ascii="Times New Roman" w:hAnsi="Times New Roman"/>
                <w:sz w:val="20"/>
                <w:szCs w:val="20"/>
                <w:shd w:val="clear" w:color="auto" w:fill="FFFFFF"/>
              </w:rPr>
              <w:t>определиния</w:t>
            </w:r>
            <w:proofErr w:type="spellEnd"/>
            <w:r w:rsidRPr="00AF4FC8">
              <w:rPr>
                <w:rFonts w:ascii="Times New Roman" w:hAnsi="Times New Roman"/>
                <w:sz w:val="20"/>
                <w:szCs w:val="20"/>
                <w:shd w:val="clear" w:color="auto" w:fill="FFFFFF"/>
              </w:rPr>
              <w:t xml:space="preserve"> глубины размещения внутри груди. </w:t>
            </w:r>
            <w:r w:rsidRPr="00AF4FC8">
              <w:rPr>
                <w:rFonts w:ascii="Times New Roman" w:hAnsi="Times New Roman"/>
                <w:sz w:val="20"/>
                <w:szCs w:val="20"/>
              </w:rPr>
              <w:t xml:space="preserve">Дистальный конец катетера гладкой формы из мягкого материала. </w:t>
            </w:r>
            <w:bookmarkEnd w:id="0"/>
            <w:r w:rsidRPr="00AF4FC8">
              <w:rPr>
                <w:rFonts w:ascii="Times New Roman" w:hAnsi="Times New Roman"/>
                <w:sz w:val="20"/>
                <w:szCs w:val="20"/>
              </w:rPr>
              <w:t>Продукт стерилизован газом ЕО (окиси этил</w:t>
            </w:r>
            <w:r w:rsidRPr="00AF4FC8">
              <w:rPr>
                <w:rFonts w:ascii="Times New Roman" w:hAnsi="Times New Roman"/>
                <w:sz w:val="20"/>
                <w:szCs w:val="20"/>
              </w:rPr>
              <w:t>е</w:t>
            </w:r>
            <w:r w:rsidRPr="00AF4FC8">
              <w:rPr>
                <w:rFonts w:ascii="Times New Roman" w:hAnsi="Times New Roman"/>
                <w:sz w:val="20"/>
                <w:szCs w:val="20"/>
              </w:rPr>
              <w:t>на).</w:t>
            </w:r>
          </w:p>
          <w:p w:rsidR="00740A55" w:rsidRPr="00A94BD8" w:rsidRDefault="00740A55" w:rsidP="00840129">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740A55" w:rsidRPr="00A94BD8" w:rsidRDefault="00740A55" w:rsidP="00840129">
            <w:pPr>
              <w:rPr>
                <w:rFonts w:ascii="Times New Roman" w:hAnsi="Times New Roman"/>
                <w:sz w:val="20"/>
                <w:szCs w:val="20"/>
              </w:rPr>
            </w:pPr>
            <w:r>
              <w:rPr>
                <w:rFonts w:ascii="Times New Roman" w:hAnsi="Times New Roman"/>
                <w:sz w:val="20"/>
                <w:szCs w:val="20"/>
              </w:rPr>
              <w:t xml:space="preserve">100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740A55" w:rsidRPr="00A94BD8" w:rsidRDefault="00740A55" w:rsidP="00840129">
            <w:pPr>
              <w:rPr>
                <w:rFonts w:ascii="Times New Roman" w:eastAsia="Times New Roman" w:hAnsi="Times New Roman"/>
                <w:sz w:val="20"/>
                <w:szCs w:val="20"/>
              </w:rPr>
            </w:pPr>
            <w:r>
              <w:rPr>
                <w:rFonts w:ascii="Times New Roman" w:eastAsia="Times New Roman" w:hAnsi="Times New Roman"/>
                <w:sz w:val="20"/>
                <w:szCs w:val="20"/>
              </w:rPr>
              <w:t>6000</w:t>
            </w:r>
          </w:p>
        </w:tc>
        <w:tc>
          <w:tcPr>
            <w:tcW w:w="1134" w:type="dxa"/>
            <w:tcBorders>
              <w:left w:val="single" w:sz="4" w:space="0" w:color="auto"/>
            </w:tcBorders>
          </w:tcPr>
          <w:p w:rsidR="00740A55" w:rsidRPr="00A94BD8" w:rsidRDefault="00740A55" w:rsidP="00947341">
            <w:pPr>
              <w:rPr>
                <w:rFonts w:ascii="Times New Roman" w:hAnsi="Times New Roman"/>
                <w:color w:val="000000"/>
                <w:sz w:val="20"/>
                <w:szCs w:val="20"/>
              </w:rPr>
            </w:pPr>
            <w:r>
              <w:rPr>
                <w:rFonts w:ascii="Times New Roman" w:hAnsi="Times New Roman"/>
                <w:color w:val="000000"/>
                <w:sz w:val="20"/>
                <w:szCs w:val="20"/>
              </w:rPr>
              <w:t>600000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 xml:space="preserve">Поставка  после подписания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заявке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t>8</w:t>
            </w:r>
          </w:p>
        </w:tc>
        <w:tc>
          <w:tcPr>
            <w:tcW w:w="1843" w:type="dxa"/>
            <w:tcBorders>
              <w:top w:val="single" w:sz="4" w:space="0" w:color="auto"/>
              <w:left w:val="single" w:sz="4" w:space="0" w:color="auto"/>
              <w:bottom w:val="single" w:sz="4" w:space="0" w:color="auto"/>
              <w:right w:val="single" w:sz="4" w:space="0" w:color="auto"/>
            </w:tcBorders>
          </w:tcPr>
          <w:p w:rsidR="00740A55" w:rsidRDefault="00740A55">
            <w:r w:rsidRPr="00320288">
              <w:rPr>
                <w:rFonts w:ascii="Times New Roman" w:hAnsi="Times New Roman"/>
                <w:bCs/>
                <w:sz w:val="20"/>
                <w:szCs w:val="20"/>
                <w:shd w:val="clear" w:color="auto" w:fill="FFFFFF"/>
              </w:rPr>
              <w:t>Торакальный</w:t>
            </w:r>
            <w:r w:rsidRPr="00320288">
              <w:rPr>
                <w:rFonts w:ascii="Times New Roman" w:hAnsi="Times New Roman"/>
                <w:sz w:val="20"/>
                <w:szCs w:val="20"/>
                <w:shd w:val="clear" w:color="auto" w:fill="FFFFFF"/>
              </w:rPr>
              <w:t> </w:t>
            </w:r>
            <w:r w:rsidRPr="00320288">
              <w:rPr>
                <w:rFonts w:ascii="Times New Roman" w:hAnsi="Times New Roman"/>
                <w:bCs/>
                <w:sz w:val="20"/>
                <w:szCs w:val="20"/>
                <w:shd w:val="clear" w:color="auto" w:fill="FFFFFF"/>
              </w:rPr>
              <w:t>дренажный</w:t>
            </w:r>
            <w:r w:rsidRPr="00320288">
              <w:rPr>
                <w:rFonts w:ascii="Times New Roman" w:hAnsi="Times New Roman"/>
                <w:sz w:val="20"/>
                <w:szCs w:val="20"/>
                <w:shd w:val="clear" w:color="auto" w:fill="FFFFFF"/>
              </w:rPr>
              <w:t> </w:t>
            </w:r>
            <w:r w:rsidRPr="00320288">
              <w:rPr>
                <w:rFonts w:ascii="Times New Roman" w:hAnsi="Times New Roman"/>
                <w:bCs/>
                <w:sz w:val="20"/>
                <w:szCs w:val="20"/>
                <w:shd w:val="clear" w:color="auto" w:fill="FFFFFF"/>
              </w:rPr>
              <w:t>катетер</w:t>
            </w:r>
            <w:r w:rsidRPr="00320288">
              <w:rPr>
                <w:rFonts w:ascii="Times New Roman" w:hAnsi="Times New Roman"/>
                <w:sz w:val="20"/>
                <w:szCs w:val="20"/>
                <w:shd w:val="clear" w:color="auto" w:fill="FFFFFF"/>
              </w:rPr>
              <w:t> </w:t>
            </w:r>
            <w:r w:rsidRPr="00320288">
              <w:rPr>
                <w:rFonts w:ascii="Times New Roman" w:hAnsi="Times New Roman"/>
                <w:bCs/>
                <w:sz w:val="20"/>
                <w:szCs w:val="20"/>
                <w:shd w:val="clear" w:color="auto" w:fill="FFFFFF"/>
              </w:rPr>
              <w:t xml:space="preserve"> </w:t>
            </w:r>
            <w:r w:rsidRPr="00320288">
              <w:rPr>
                <w:rFonts w:ascii="Times New Roman" w:hAnsi="Times New Roman"/>
                <w:sz w:val="20"/>
                <w:szCs w:val="20"/>
              </w:rPr>
              <w:t xml:space="preserve">с </w:t>
            </w:r>
            <w:r w:rsidRPr="00320288">
              <w:rPr>
                <w:rFonts w:ascii="Times New Roman" w:hAnsi="Times New Roman"/>
                <w:sz w:val="20"/>
                <w:szCs w:val="20"/>
              </w:rPr>
              <w:lastRenderedPageBreak/>
              <w:t xml:space="preserve">троакаром </w:t>
            </w:r>
            <w:r w:rsidRPr="00320288">
              <w:rPr>
                <w:rFonts w:ascii="Times New Roman" w:hAnsi="Times New Roman"/>
                <w:sz w:val="20"/>
                <w:szCs w:val="20"/>
                <w:lang w:val="en-US"/>
              </w:rPr>
              <w:t>FG</w:t>
            </w:r>
            <w:r w:rsidRPr="00320288">
              <w:rPr>
                <w:rFonts w:ascii="Times New Roman" w:hAnsi="Times New Roman"/>
                <w:sz w:val="20"/>
                <w:szCs w:val="20"/>
              </w:rPr>
              <w:t xml:space="preserve"> 2</w:t>
            </w:r>
            <w:r>
              <w:rPr>
                <w:rFonts w:ascii="Times New Roman" w:hAnsi="Times New Roman"/>
                <w:sz w:val="20"/>
                <w:szCs w:val="20"/>
              </w:rPr>
              <w:t>8</w:t>
            </w:r>
          </w:p>
        </w:tc>
        <w:tc>
          <w:tcPr>
            <w:tcW w:w="1729" w:type="dxa"/>
            <w:tcBorders>
              <w:top w:val="single" w:sz="4" w:space="0" w:color="auto"/>
              <w:left w:val="single" w:sz="4" w:space="0" w:color="auto"/>
              <w:bottom w:val="single" w:sz="4" w:space="0" w:color="auto"/>
              <w:right w:val="single" w:sz="4" w:space="0" w:color="auto"/>
            </w:tcBorders>
          </w:tcPr>
          <w:p w:rsidR="00740A55" w:rsidRDefault="00740A55">
            <w:r w:rsidRPr="00300319">
              <w:rPr>
                <w:rFonts w:ascii="Times New Roman" w:hAnsi="Times New Roman"/>
                <w:sz w:val="20"/>
                <w:szCs w:val="20"/>
              </w:rPr>
              <w:lastRenderedPageBreak/>
              <w:t xml:space="preserve">Торакальный дренажный </w:t>
            </w:r>
            <w:r w:rsidRPr="00300319">
              <w:rPr>
                <w:rFonts w:ascii="Times New Roman" w:hAnsi="Times New Roman"/>
                <w:sz w:val="20"/>
                <w:szCs w:val="20"/>
              </w:rPr>
              <w:lastRenderedPageBreak/>
              <w:t>катетер</w:t>
            </w:r>
            <w:r w:rsidRPr="00300319">
              <w:rPr>
                <w:rFonts w:ascii="Times New Roman" w:hAnsi="Times New Roman"/>
                <w:i/>
                <w:sz w:val="20"/>
                <w:szCs w:val="20"/>
              </w:rPr>
              <w:t>:</w:t>
            </w:r>
            <w:r w:rsidRPr="00300319">
              <w:rPr>
                <w:rFonts w:ascii="Times New Roman" w:hAnsi="Times New Roman"/>
                <w:sz w:val="20"/>
                <w:szCs w:val="20"/>
              </w:rPr>
              <w:t xml:space="preserve"> </w:t>
            </w:r>
            <w:r w:rsidRPr="00300319">
              <w:rPr>
                <w:rFonts w:ascii="Times New Roman" w:hAnsi="Times New Roman"/>
                <w:bCs/>
                <w:sz w:val="20"/>
                <w:szCs w:val="20"/>
                <w:shd w:val="clear" w:color="auto" w:fill="FFFFFF"/>
              </w:rPr>
              <w:t>катетер снабжен мягкой, матовой и устойчивой к перег</w:t>
            </w:r>
            <w:r w:rsidRPr="00300319">
              <w:rPr>
                <w:rFonts w:ascii="Times New Roman" w:hAnsi="Times New Roman"/>
                <w:bCs/>
                <w:sz w:val="20"/>
                <w:szCs w:val="20"/>
                <w:shd w:val="clear" w:color="auto" w:fill="FFFFFF"/>
              </w:rPr>
              <w:t>и</w:t>
            </w:r>
            <w:r w:rsidRPr="00300319">
              <w:rPr>
                <w:rFonts w:ascii="Times New Roman" w:hAnsi="Times New Roman"/>
                <w:bCs/>
                <w:sz w:val="20"/>
                <w:szCs w:val="20"/>
                <w:shd w:val="clear" w:color="auto" w:fill="FFFFFF"/>
              </w:rPr>
              <w:t xml:space="preserve">бам </w:t>
            </w:r>
            <w:r w:rsidRPr="00300319">
              <w:rPr>
                <w:rFonts w:ascii="Times New Roman" w:hAnsi="Times New Roman"/>
                <w:bCs/>
                <w:sz w:val="20"/>
                <w:szCs w:val="20"/>
                <w:shd w:val="clear" w:color="auto" w:fill="FFFFFF"/>
                <w:lang w:val="kk-KZ"/>
              </w:rPr>
              <w:t xml:space="preserve">45 сантиметровой </w:t>
            </w:r>
            <w:r w:rsidRPr="00300319">
              <w:rPr>
                <w:rFonts w:ascii="Times New Roman" w:hAnsi="Times New Roman"/>
                <w:sz w:val="20"/>
                <w:szCs w:val="20"/>
                <w:shd w:val="clear" w:color="auto" w:fill="FFFFFF"/>
                <w:lang w:val="kk-KZ"/>
              </w:rPr>
              <w:t>трубкой из</w:t>
            </w:r>
            <w:r w:rsidRPr="00300319">
              <w:rPr>
                <w:rFonts w:ascii="Times New Roman" w:hAnsi="Times New Roman"/>
                <w:sz w:val="20"/>
                <w:szCs w:val="20"/>
                <w:shd w:val="clear" w:color="auto" w:fill="FFFFFF"/>
              </w:rPr>
              <w:t> </w:t>
            </w:r>
            <w:r w:rsidRPr="00300319">
              <w:rPr>
                <w:rFonts w:ascii="Times New Roman" w:hAnsi="Times New Roman"/>
                <w:bCs/>
                <w:sz w:val="20"/>
                <w:szCs w:val="20"/>
                <w:shd w:val="clear" w:color="auto" w:fill="FFFFFF"/>
              </w:rPr>
              <w:t>ПВХ (с / без DEHP)</w:t>
            </w:r>
            <w:r w:rsidRPr="00300319">
              <w:rPr>
                <w:rFonts w:ascii="Times New Roman" w:hAnsi="Times New Roman"/>
                <w:sz w:val="20"/>
                <w:szCs w:val="20"/>
                <w:shd w:val="clear" w:color="auto" w:fill="FFFFFF"/>
              </w:rPr>
              <w:t xml:space="preserve"> с </w:t>
            </w:r>
            <w:proofErr w:type="spellStart"/>
            <w:r w:rsidRPr="00300319">
              <w:rPr>
                <w:rFonts w:ascii="Times New Roman" w:hAnsi="Times New Roman"/>
                <w:sz w:val="20"/>
                <w:szCs w:val="20"/>
                <w:shd w:val="clear" w:color="auto" w:fill="FFFFFF"/>
              </w:rPr>
              <w:t>рентгеноконтрастной</w:t>
            </w:r>
            <w:proofErr w:type="spellEnd"/>
            <w:r w:rsidRPr="00300319">
              <w:rPr>
                <w:rFonts w:ascii="Times New Roman" w:hAnsi="Times New Roman"/>
                <w:sz w:val="20"/>
                <w:szCs w:val="20"/>
                <w:shd w:val="clear" w:color="auto" w:fill="FFFFFF"/>
              </w:rPr>
              <w:t xml:space="preserve"> линией. Маркировка размещена на ра</w:t>
            </w:r>
            <w:r w:rsidRPr="00300319">
              <w:rPr>
                <w:rFonts w:ascii="Times New Roman" w:hAnsi="Times New Roman"/>
                <w:sz w:val="20"/>
                <w:szCs w:val="20"/>
                <w:shd w:val="clear" w:color="auto" w:fill="FFFFFF"/>
              </w:rPr>
              <w:t>с</w:t>
            </w:r>
            <w:r w:rsidRPr="00300319">
              <w:rPr>
                <w:rFonts w:ascii="Times New Roman" w:hAnsi="Times New Roman"/>
                <w:sz w:val="20"/>
                <w:szCs w:val="20"/>
                <w:shd w:val="clear" w:color="auto" w:fill="FFFFFF"/>
              </w:rPr>
              <w:t xml:space="preserve">стоянии 2 см от последнего глаза для </w:t>
            </w:r>
            <w:proofErr w:type="spellStart"/>
            <w:r w:rsidRPr="00300319">
              <w:rPr>
                <w:rFonts w:ascii="Times New Roman" w:hAnsi="Times New Roman"/>
                <w:sz w:val="20"/>
                <w:szCs w:val="20"/>
                <w:shd w:val="clear" w:color="auto" w:fill="FFFFFF"/>
              </w:rPr>
              <w:t>определиния</w:t>
            </w:r>
            <w:proofErr w:type="spellEnd"/>
            <w:r w:rsidRPr="00300319">
              <w:rPr>
                <w:rFonts w:ascii="Times New Roman" w:hAnsi="Times New Roman"/>
                <w:sz w:val="20"/>
                <w:szCs w:val="20"/>
                <w:shd w:val="clear" w:color="auto" w:fill="FFFFFF"/>
              </w:rPr>
              <w:t xml:space="preserve"> глубины размещения внутри груди. </w:t>
            </w:r>
            <w:r w:rsidRPr="00300319">
              <w:rPr>
                <w:rFonts w:ascii="Times New Roman" w:hAnsi="Times New Roman"/>
                <w:sz w:val="20"/>
                <w:szCs w:val="20"/>
              </w:rPr>
              <w:t>Дистальный конец кат</w:t>
            </w:r>
            <w:r w:rsidRPr="00300319">
              <w:rPr>
                <w:rFonts w:ascii="Times New Roman" w:hAnsi="Times New Roman"/>
                <w:sz w:val="20"/>
                <w:szCs w:val="20"/>
              </w:rPr>
              <w:t>е</w:t>
            </w:r>
            <w:r w:rsidRPr="00300319">
              <w:rPr>
                <w:rFonts w:ascii="Times New Roman" w:hAnsi="Times New Roman"/>
                <w:sz w:val="20"/>
                <w:szCs w:val="20"/>
              </w:rPr>
              <w:t>тера гладкой формы из мягкого материала. Продукт стерилизован газом ЕО (окиси этил</w:t>
            </w:r>
            <w:r w:rsidRPr="00300319">
              <w:rPr>
                <w:rFonts w:ascii="Times New Roman" w:hAnsi="Times New Roman"/>
                <w:sz w:val="20"/>
                <w:szCs w:val="20"/>
              </w:rPr>
              <w:t>е</w:t>
            </w:r>
            <w:r w:rsidRPr="00300319">
              <w:rPr>
                <w:rFonts w:ascii="Times New Roman" w:hAnsi="Times New Roman"/>
                <w:sz w:val="20"/>
                <w:szCs w:val="20"/>
              </w:rPr>
              <w:t>на).</w:t>
            </w:r>
          </w:p>
        </w:tc>
        <w:tc>
          <w:tcPr>
            <w:tcW w:w="965" w:type="dxa"/>
            <w:tcBorders>
              <w:top w:val="single" w:sz="4" w:space="0" w:color="auto"/>
              <w:left w:val="single" w:sz="4" w:space="0" w:color="auto"/>
              <w:bottom w:val="single" w:sz="4" w:space="0" w:color="auto"/>
              <w:right w:val="single" w:sz="4" w:space="0" w:color="auto"/>
            </w:tcBorders>
          </w:tcPr>
          <w:p w:rsidR="00740A55" w:rsidRPr="00A94BD8" w:rsidRDefault="00740A55" w:rsidP="00AF2F1E">
            <w:pPr>
              <w:rPr>
                <w:rFonts w:ascii="Times New Roman" w:hAnsi="Times New Roman"/>
                <w:sz w:val="20"/>
                <w:szCs w:val="20"/>
              </w:rPr>
            </w:pPr>
            <w:r>
              <w:rPr>
                <w:rFonts w:ascii="Times New Roman" w:hAnsi="Times New Roman"/>
                <w:sz w:val="20"/>
                <w:szCs w:val="20"/>
              </w:rPr>
              <w:lastRenderedPageBreak/>
              <w:t xml:space="preserve">100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740A55" w:rsidRPr="00A94BD8" w:rsidRDefault="00740A55" w:rsidP="00AF2F1E">
            <w:pPr>
              <w:rPr>
                <w:rFonts w:ascii="Times New Roman" w:eastAsia="Times New Roman" w:hAnsi="Times New Roman"/>
                <w:sz w:val="20"/>
                <w:szCs w:val="20"/>
              </w:rPr>
            </w:pPr>
            <w:r>
              <w:rPr>
                <w:rFonts w:ascii="Times New Roman" w:eastAsia="Times New Roman" w:hAnsi="Times New Roman"/>
                <w:sz w:val="20"/>
                <w:szCs w:val="20"/>
              </w:rPr>
              <w:t>6000</w:t>
            </w:r>
          </w:p>
        </w:tc>
        <w:tc>
          <w:tcPr>
            <w:tcW w:w="1134" w:type="dxa"/>
            <w:tcBorders>
              <w:left w:val="single" w:sz="4" w:space="0" w:color="auto"/>
            </w:tcBorders>
          </w:tcPr>
          <w:p w:rsidR="00740A55" w:rsidRPr="00A94BD8" w:rsidRDefault="00740A55" w:rsidP="00AF2F1E">
            <w:pPr>
              <w:rPr>
                <w:rFonts w:ascii="Times New Roman" w:hAnsi="Times New Roman"/>
                <w:color w:val="000000"/>
                <w:sz w:val="20"/>
                <w:szCs w:val="20"/>
              </w:rPr>
            </w:pPr>
            <w:r>
              <w:rPr>
                <w:rFonts w:ascii="Times New Roman" w:hAnsi="Times New Roman"/>
                <w:color w:val="000000"/>
                <w:sz w:val="20"/>
                <w:szCs w:val="20"/>
              </w:rPr>
              <w:t>600000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 xml:space="preserve">СҚО, Петропавл қ., Мухамедрахимов атындағы к-сі, 27 </w:t>
            </w:r>
            <w:r w:rsidRPr="00740A55">
              <w:rPr>
                <w:rFonts w:ascii="Times New Roman" w:hAnsi="Times New Roman"/>
                <w:sz w:val="16"/>
                <w:szCs w:val="16"/>
                <w:lang w:val="kk-KZ"/>
              </w:rPr>
              <w:lastRenderedPageBreak/>
              <w:t>(дәріхана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lastRenderedPageBreak/>
              <w:t xml:space="preserve">Шартқа қол қойылғаннан кейін жеткізу, </w:t>
            </w:r>
            <w:r w:rsidRPr="00740A55">
              <w:rPr>
                <w:rFonts w:ascii="Times New Roman" w:hAnsi="Times New Roman"/>
                <w:sz w:val="16"/>
                <w:szCs w:val="16"/>
                <w:lang w:val="kk-KZ"/>
              </w:rPr>
              <w:lastRenderedPageBreak/>
              <w:t xml:space="preserve">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 xml:space="preserve">Поставка  после подписания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заявке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lastRenderedPageBreak/>
              <w:t>9</w:t>
            </w:r>
          </w:p>
        </w:tc>
        <w:tc>
          <w:tcPr>
            <w:tcW w:w="1843" w:type="dxa"/>
            <w:tcBorders>
              <w:top w:val="single" w:sz="4" w:space="0" w:color="auto"/>
              <w:left w:val="single" w:sz="4" w:space="0" w:color="auto"/>
              <w:bottom w:val="single" w:sz="4" w:space="0" w:color="auto"/>
              <w:right w:val="single" w:sz="4" w:space="0" w:color="auto"/>
            </w:tcBorders>
          </w:tcPr>
          <w:p w:rsidR="00740A55" w:rsidRDefault="00740A55">
            <w:r w:rsidRPr="00320288">
              <w:rPr>
                <w:rFonts w:ascii="Times New Roman" w:hAnsi="Times New Roman"/>
                <w:bCs/>
                <w:sz w:val="20"/>
                <w:szCs w:val="20"/>
                <w:shd w:val="clear" w:color="auto" w:fill="FFFFFF"/>
              </w:rPr>
              <w:t>Торакальный</w:t>
            </w:r>
            <w:r w:rsidRPr="00320288">
              <w:rPr>
                <w:rFonts w:ascii="Times New Roman" w:hAnsi="Times New Roman"/>
                <w:sz w:val="20"/>
                <w:szCs w:val="20"/>
                <w:shd w:val="clear" w:color="auto" w:fill="FFFFFF"/>
              </w:rPr>
              <w:t> </w:t>
            </w:r>
            <w:r w:rsidRPr="00320288">
              <w:rPr>
                <w:rFonts w:ascii="Times New Roman" w:hAnsi="Times New Roman"/>
                <w:bCs/>
                <w:sz w:val="20"/>
                <w:szCs w:val="20"/>
                <w:shd w:val="clear" w:color="auto" w:fill="FFFFFF"/>
              </w:rPr>
              <w:t>дренажный</w:t>
            </w:r>
            <w:r w:rsidRPr="00320288">
              <w:rPr>
                <w:rFonts w:ascii="Times New Roman" w:hAnsi="Times New Roman"/>
                <w:sz w:val="20"/>
                <w:szCs w:val="20"/>
                <w:shd w:val="clear" w:color="auto" w:fill="FFFFFF"/>
              </w:rPr>
              <w:t> </w:t>
            </w:r>
            <w:r w:rsidRPr="00320288">
              <w:rPr>
                <w:rFonts w:ascii="Times New Roman" w:hAnsi="Times New Roman"/>
                <w:bCs/>
                <w:sz w:val="20"/>
                <w:szCs w:val="20"/>
                <w:shd w:val="clear" w:color="auto" w:fill="FFFFFF"/>
              </w:rPr>
              <w:t>катетер</w:t>
            </w:r>
            <w:r w:rsidRPr="00320288">
              <w:rPr>
                <w:rFonts w:ascii="Times New Roman" w:hAnsi="Times New Roman"/>
                <w:sz w:val="20"/>
                <w:szCs w:val="20"/>
                <w:shd w:val="clear" w:color="auto" w:fill="FFFFFF"/>
              </w:rPr>
              <w:t> </w:t>
            </w:r>
            <w:r w:rsidRPr="00320288">
              <w:rPr>
                <w:rFonts w:ascii="Times New Roman" w:hAnsi="Times New Roman"/>
                <w:bCs/>
                <w:sz w:val="20"/>
                <w:szCs w:val="20"/>
                <w:shd w:val="clear" w:color="auto" w:fill="FFFFFF"/>
              </w:rPr>
              <w:t xml:space="preserve"> </w:t>
            </w:r>
            <w:r w:rsidRPr="00320288">
              <w:rPr>
                <w:rFonts w:ascii="Times New Roman" w:hAnsi="Times New Roman"/>
                <w:sz w:val="20"/>
                <w:szCs w:val="20"/>
              </w:rPr>
              <w:t xml:space="preserve">с троакаром </w:t>
            </w:r>
            <w:r w:rsidRPr="00320288">
              <w:rPr>
                <w:rFonts w:ascii="Times New Roman" w:hAnsi="Times New Roman"/>
                <w:sz w:val="20"/>
                <w:szCs w:val="20"/>
                <w:lang w:val="en-US"/>
              </w:rPr>
              <w:t>FG</w:t>
            </w:r>
            <w:r w:rsidRPr="00320288">
              <w:rPr>
                <w:rFonts w:ascii="Times New Roman" w:hAnsi="Times New Roman"/>
                <w:sz w:val="20"/>
                <w:szCs w:val="20"/>
              </w:rPr>
              <w:t xml:space="preserve"> </w:t>
            </w:r>
            <w:r>
              <w:rPr>
                <w:rFonts w:ascii="Times New Roman" w:hAnsi="Times New Roman"/>
                <w:sz w:val="20"/>
                <w:szCs w:val="20"/>
              </w:rPr>
              <w:t>32</w:t>
            </w:r>
          </w:p>
        </w:tc>
        <w:tc>
          <w:tcPr>
            <w:tcW w:w="1729" w:type="dxa"/>
            <w:tcBorders>
              <w:top w:val="single" w:sz="4" w:space="0" w:color="auto"/>
              <w:left w:val="single" w:sz="4" w:space="0" w:color="auto"/>
              <w:bottom w:val="single" w:sz="4" w:space="0" w:color="auto"/>
              <w:right w:val="single" w:sz="4" w:space="0" w:color="auto"/>
            </w:tcBorders>
          </w:tcPr>
          <w:p w:rsidR="00740A55" w:rsidRDefault="00740A55">
            <w:r w:rsidRPr="00300319">
              <w:rPr>
                <w:rFonts w:ascii="Times New Roman" w:hAnsi="Times New Roman"/>
                <w:sz w:val="20"/>
                <w:szCs w:val="20"/>
              </w:rPr>
              <w:t>Торакальный дренажный катетер</w:t>
            </w:r>
            <w:r w:rsidRPr="00300319">
              <w:rPr>
                <w:rFonts w:ascii="Times New Roman" w:hAnsi="Times New Roman"/>
                <w:i/>
                <w:sz w:val="20"/>
                <w:szCs w:val="20"/>
              </w:rPr>
              <w:t>:</w:t>
            </w:r>
            <w:r w:rsidRPr="00300319">
              <w:rPr>
                <w:rFonts w:ascii="Times New Roman" w:hAnsi="Times New Roman"/>
                <w:sz w:val="20"/>
                <w:szCs w:val="20"/>
              </w:rPr>
              <w:t xml:space="preserve"> </w:t>
            </w:r>
            <w:r w:rsidRPr="00300319">
              <w:rPr>
                <w:rFonts w:ascii="Times New Roman" w:hAnsi="Times New Roman"/>
                <w:bCs/>
                <w:sz w:val="20"/>
                <w:szCs w:val="20"/>
                <w:shd w:val="clear" w:color="auto" w:fill="FFFFFF"/>
              </w:rPr>
              <w:t>катетер снабжен мягкой, матовой и устойчивой к перег</w:t>
            </w:r>
            <w:r w:rsidRPr="00300319">
              <w:rPr>
                <w:rFonts w:ascii="Times New Roman" w:hAnsi="Times New Roman"/>
                <w:bCs/>
                <w:sz w:val="20"/>
                <w:szCs w:val="20"/>
                <w:shd w:val="clear" w:color="auto" w:fill="FFFFFF"/>
              </w:rPr>
              <w:t>и</w:t>
            </w:r>
            <w:r w:rsidRPr="00300319">
              <w:rPr>
                <w:rFonts w:ascii="Times New Roman" w:hAnsi="Times New Roman"/>
                <w:bCs/>
                <w:sz w:val="20"/>
                <w:szCs w:val="20"/>
                <w:shd w:val="clear" w:color="auto" w:fill="FFFFFF"/>
              </w:rPr>
              <w:t xml:space="preserve">бам </w:t>
            </w:r>
            <w:r w:rsidRPr="00300319">
              <w:rPr>
                <w:rFonts w:ascii="Times New Roman" w:hAnsi="Times New Roman"/>
                <w:bCs/>
                <w:sz w:val="20"/>
                <w:szCs w:val="20"/>
                <w:shd w:val="clear" w:color="auto" w:fill="FFFFFF"/>
                <w:lang w:val="kk-KZ"/>
              </w:rPr>
              <w:t xml:space="preserve">45 сантиметровой </w:t>
            </w:r>
            <w:r w:rsidRPr="00300319">
              <w:rPr>
                <w:rFonts w:ascii="Times New Roman" w:hAnsi="Times New Roman"/>
                <w:sz w:val="20"/>
                <w:szCs w:val="20"/>
                <w:shd w:val="clear" w:color="auto" w:fill="FFFFFF"/>
                <w:lang w:val="kk-KZ"/>
              </w:rPr>
              <w:t>трубкой из</w:t>
            </w:r>
            <w:r w:rsidRPr="00300319">
              <w:rPr>
                <w:rFonts w:ascii="Times New Roman" w:hAnsi="Times New Roman"/>
                <w:sz w:val="20"/>
                <w:szCs w:val="20"/>
                <w:shd w:val="clear" w:color="auto" w:fill="FFFFFF"/>
              </w:rPr>
              <w:t> </w:t>
            </w:r>
            <w:r w:rsidRPr="00300319">
              <w:rPr>
                <w:rFonts w:ascii="Times New Roman" w:hAnsi="Times New Roman"/>
                <w:bCs/>
                <w:sz w:val="20"/>
                <w:szCs w:val="20"/>
                <w:shd w:val="clear" w:color="auto" w:fill="FFFFFF"/>
              </w:rPr>
              <w:t>ПВХ (с / без DEHP)</w:t>
            </w:r>
            <w:r w:rsidRPr="00300319">
              <w:rPr>
                <w:rFonts w:ascii="Times New Roman" w:hAnsi="Times New Roman"/>
                <w:sz w:val="20"/>
                <w:szCs w:val="20"/>
                <w:shd w:val="clear" w:color="auto" w:fill="FFFFFF"/>
              </w:rPr>
              <w:t xml:space="preserve"> с </w:t>
            </w:r>
            <w:proofErr w:type="spellStart"/>
            <w:r w:rsidRPr="00300319">
              <w:rPr>
                <w:rFonts w:ascii="Times New Roman" w:hAnsi="Times New Roman"/>
                <w:sz w:val="20"/>
                <w:szCs w:val="20"/>
                <w:shd w:val="clear" w:color="auto" w:fill="FFFFFF"/>
              </w:rPr>
              <w:t>рентгеноконтрастной</w:t>
            </w:r>
            <w:proofErr w:type="spellEnd"/>
            <w:r w:rsidRPr="00300319">
              <w:rPr>
                <w:rFonts w:ascii="Times New Roman" w:hAnsi="Times New Roman"/>
                <w:sz w:val="20"/>
                <w:szCs w:val="20"/>
                <w:shd w:val="clear" w:color="auto" w:fill="FFFFFF"/>
              </w:rPr>
              <w:t xml:space="preserve"> линией. Маркировка размещена на ра</w:t>
            </w:r>
            <w:r w:rsidRPr="00300319">
              <w:rPr>
                <w:rFonts w:ascii="Times New Roman" w:hAnsi="Times New Roman"/>
                <w:sz w:val="20"/>
                <w:szCs w:val="20"/>
                <w:shd w:val="clear" w:color="auto" w:fill="FFFFFF"/>
              </w:rPr>
              <w:t>с</w:t>
            </w:r>
            <w:r w:rsidRPr="00300319">
              <w:rPr>
                <w:rFonts w:ascii="Times New Roman" w:hAnsi="Times New Roman"/>
                <w:sz w:val="20"/>
                <w:szCs w:val="20"/>
                <w:shd w:val="clear" w:color="auto" w:fill="FFFFFF"/>
              </w:rPr>
              <w:t xml:space="preserve">стоянии 2 см от последнего глаза для </w:t>
            </w:r>
            <w:proofErr w:type="spellStart"/>
            <w:r w:rsidRPr="00300319">
              <w:rPr>
                <w:rFonts w:ascii="Times New Roman" w:hAnsi="Times New Roman"/>
                <w:sz w:val="20"/>
                <w:szCs w:val="20"/>
                <w:shd w:val="clear" w:color="auto" w:fill="FFFFFF"/>
              </w:rPr>
              <w:t>определиния</w:t>
            </w:r>
            <w:proofErr w:type="spellEnd"/>
            <w:r w:rsidRPr="00300319">
              <w:rPr>
                <w:rFonts w:ascii="Times New Roman" w:hAnsi="Times New Roman"/>
                <w:sz w:val="20"/>
                <w:szCs w:val="20"/>
                <w:shd w:val="clear" w:color="auto" w:fill="FFFFFF"/>
              </w:rPr>
              <w:t xml:space="preserve"> глубины размещения внутри груди. </w:t>
            </w:r>
            <w:r w:rsidRPr="00300319">
              <w:rPr>
                <w:rFonts w:ascii="Times New Roman" w:hAnsi="Times New Roman"/>
                <w:sz w:val="20"/>
                <w:szCs w:val="20"/>
              </w:rPr>
              <w:t>Дистальный конец кат</w:t>
            </w:r>
            <w:r w:rsidRPr="00300319">
              <w:rPr>
                <w:rFonts w:ascii="Times New Roman" w:hAnsi="Times New Roman"/>
                <w:sz w:val="20"/>
                <w:szCs w:val="20"/>
              </w:rPr>
              <w:t>е</w:t>
            </w:r>
            <w:r w:rsidRPr="00300319">
              <w:rPr>
                <w:rFonts w:ascii="Times New Roman" w:hAnsi="Times New Roman"/>
                <w:sz w:val="20"/>
                <w:szCs w:val="20"/>
              </w:rPr>
              <w:t>тера гладкой формы из мягкого материала. Продукт стерилизован газом ЕО (окиси этил</w:t>
            </w:r>
            <w:r w:rsidRPr="00300319">
              <w:rPr>
                <w:rFonts w:ascii="Times New Roman" w:hAnsi="Times New Roman"/>
                <w:sz w:val="20"/>
                <w:szCs w:val="20"/>
              </w:rPr>
              <w:t>е</w:t>
            </w:r>
            <w:r w:rsidRPr="00300319">
              <w:rPr>
                <w:rFonts w:ascii="Times New Roman" w:hAnsi="Times New Roman"/>
                <w:sz w:val="20"/>
                <w:szCs w:val="20"/>
              </w:rPr>
              <w:t>на).</w:t>
            </w:r>
          </w:p>
        </w:tc>
        <w:tc>
          <w:tcPr>
            <w:tcW w:w="965" w:type="dxa"/>
            <w:tcBorders>
              <w:top w:val="single" w:sz="4" w:space="0" w:color="auto"/>
              <w:left w:val="single" w:sz="4" w:space="0" w:color="auto"/>
              <w:bottom w:val="single" w:sz="4" w:space="0" w:color="auto"/>
              <w:right w:val="single" w:sz="4" w:space="0" w:color="auto"/>
            </w:tcBorders>
          </w:tcPr>
          <w:p w:rsidR="00740A55" w:rsidRPr="00A94BD8" w:rsidRDefault="00740A55" w:rsidP="00AF2F1E">
            <w:pPr>
              <w:rPr>
                <w:rFonts w:ascii="Times New Roman" w:hAnsi="Times New Roman"/>
                <w:sz w:val="20"/>
                <w:szCs w:val="20"/>
              </w:rPr>
            </w:pPr>
            <w:r>
              <w:rPr>
                <w:rFonts w:ascii="Times New Roman" w:hAnsi="Times New Roman"/>
                <w:sz w:val="20"/>
                <w:szCs w:val="20"/>
              </w:rPr>
              <w:t xml:space="preserve">100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740A55" w:rsidRPr="00A94BD8" w:rsidRDefault="00740A55" w:rsidP="00AF2F1E">
            <w:pPr>
              <w:rPr>
                <w:rFonts w:ascii="Times New Roman" w:eastAsia="Times New Roman" w:hAnsi="Times New Roman"/>
                <w:sz w:val="20"/>
                <w:szCs w:val="20"/>
              </w:rPr>
            </w:pPr>
            <w:r>
              <w:rPr>
                <w:rFonts w:ascii="Times New Roman" w:eastAsia="Times New Roman" w:hAnsi="Times New Roman"/>
                <w:sz w:val="20"/>
                <w:szCs w:val="20"/>
              </w:rPr>
              <w:t>6000</w:t>
            </w:r>
          </w:p>
        </w:tc>
        <w:tc>
          <w:tcPr>
            <w:tcW w:w="1134" w:type="dxa"/>
            <w:tcBorders>
              <w:left w:val="single" w:sz="4" w:space="0" w:color="auto"/>
            </w:tcBorders>
          </w:tcPr>
          <w:p w:rsidR="00740A55" w:rsidRPr="00A94BD8" w:rsidRDefault="00740A55" w:rsidP="00AF2F1E">
            <w:pPr>
              <w:rPr>
                <w:rFonts w:ascii="Times New Roman" w:hAnsi="Times New Roman"/>
                <w:color w:val="000000"/>
                <w:sz w:val="20"/>
                <w:szCs w:val="20"/>
              </w:rPr>
            </w:pPr>
            <w:r>
              <w:rPr>
                <w:rFonts w:ascii="Times New Roman" w:hAnsi="Times New Roman"/>
                <w:color w:val="000000"/>
                <w:sz w:val="20"/>
                <w:szCs w:val="20"/>
              </w:rPr>
              <w:t>600000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 xml:space="preserve">Поставка  после подписания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заявке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транспортировку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t>10</w:t>
            </w:r>
          </w:p>
        </w:tc>
        <w:tc>
          <w:tcPr>
            <w:tcW w:w="1843" w:type="dxa"/>
            <w:tcBorders>
              <w:top w:val="single" w:sz="4" w:space="0" w:color="auto"/>
              <w:left w:val="single" w:sz="4" w:space="0" w:color="auto"/>
              <w:bottom w:val="single" w:sz="4" w:space="0" w:color="auto"/>
              <w:right w:val="single" w:sz="4" w:space="0" w:color="auto"/>
            </w:tcBorders>
          </w:tcPr>
          <w:p w:rsidR="00740A55" w:rsidRPr="00EB7AD2" w:rsidRDefault="00740A55" w:rsidP="00A77D62">
            <w:pPr>
              <w:rPr>
                <w:rFonts w:ascii="Times New Roman" w:hAnsi="Times New Roman"/>
                <w:color w:val="000000"/>
                <w:sz w:val="20"/>
                <w:szCs w:val="20"/>
                <w:lang w:val="kk-KZ"/>
              </w:rPr>
            </w:pPr>
            <w:r w:rsidRPr="00EB7AD2">
              <w:rPr>
                <w:rFonts w:ascii="Times New Roman" w:hAnsi="Times New Roman"/>
                <w:color w:val="000000"/>
                <w:sz w:val="20"/>
                <w:szCs w:val="20"/>
              </w:rPr>
              <w:t>Браслет виниловый белый</w:t>
            </w:r>
          </w:p>
        </w:tc>
        <w:tc>
          <w:tcPr>
            <w:tcW w:w="1729" w:type="dxa"/>
            <w:tcBorders>
              <w:top w:val="single" w:sz="4" w:space="0" w:color="auto"/>
              <w:left w:val="single" w:sz="4" w:space="0" w:color="auto"/>
              <w:bottom w:val="single" w:sz="4" w:space="0" w:color="auto"/>
              <w:right w:val="single" w:sz="4" w:space="0" w:color="auto"/>
            </w:tcBorders>
          </w:tcPr>
          <w:p w:rsidR="00740A55" w:rsidRPr="00EB7AD2" w:rsidRDefault="00740A55" w:rsidP="00AF2F1E">
            <w:pPr>
              <w:rPr>
                <w:rFonts w:ascii="Times New Roman" w:hAnsi="Times New Roman"/>
                <w:color w:val="000000"/>
                <w:sz w:val="20"/>
                <w:szCs w:val="20"/>
                <w:lang w:val="kk-KZ"/>
              </w:rPr>
            </w:pPr>
            <w:r w:rsidRPr="00EB7AD2">
              <w:rPr>
                <w:rFonts w:ascii="Times New Roman" w:hAnsi="Times New Roman"/>
                <w:color w:val="000000"/>
                <w:sz w:val="20"/>
                <w:szCs w:val="20"/>
              </w:rPr>
              <w:t>Браслет виниловый белый</w:t>
            </w:r>
          </w:p>
        </w:tc>
        <w:tc>
          <w:tcPr>
            <w:tcW w:w="965" w:type="dxa"/>
            <w:tcBorders>
              <w:top w:val="single" w:sz="4" w:space="0" w:color="auto"/>
              <w:left w:val="single" w:sz="4" w:space="0" w:color="auto"/>
              <w:bottom w:val="single" w:sz="4" w:space="0" w:color="auto"/>
              <w:right w:val="single" w:sz="4" w:space="0" w:color="auto"/>
            </w:tcBorders>
          </w:tcPr>
          <w:p w:rsidR="00740A55" w:rsidRPr="00EB7AD2" w:rsidRDefault="00740A55" w:rsidP="00AF2F1E">
            <w:pPr>
              <w:rPr>
                <w:rFonts w:ascii="Times New Roman" w:hAnsi="Times New Roman"/>
                <w:sz w:val="20"/>
                <w:szCs w:val="20"/>
              </w:rPr>
            </w:pPr>
            <w:r w:rsidRPr="00EB7AD2">
              <w:rPr>
                <w:rFonts w:ascii="Times New Roman" w:hAnsi="Times New Roman"/>
                <w:sz w:val="20"/>
                <w:szCs w:val="20"/>
              </w:rPr>
              <w:t xml:space="preserve">5000 </w:t>
            </w:r>
            <w:proofErr w:type="spellStart"/>
            <w:proofErr w:type="gramStart"/>
            <w:r w:rsidRPr="00EB7AD2">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740A55" w:rsidRPr="00EB7AD2" w:rsidRDefault="00740A55" w:rsidP="00AF2F1E">
            <w:pPr>
              <w:rPr>
                <w:rFonts w:ascii="Times New Roman" w:hAnsi="Times New Roman"/>
                <w:sz w:val="20"/>
                <w:szCs w:val="20"/>
              </w:rPr>
            </w:pPr>
            <w:r>
              <w:rPr>
                <w:rFonts w:ascii="Times New Roman" w:hAnsi="Times New Roman"/>
                <w:sz w:val="20"/>
                <w:szCs w:val="20"/>
              </w:rPr>
              <w:t>100</w:t>
            </w:r>
          </w:p>
        </w:tc>
        <w:tc>
          <w:tcPr>
            <w:tcW w:w="1134" w:type="dxa"/>
            <w:tcBorders>
              <w:left w:val="single" w:sz="4" w:space="0" w:color="auto"/>
            </w:tcBorders>
          </w:tcPr>
          <w:p w:rsidR="00740A55" w:rsidRDefault="00740A55" w:rsidP="00AF2F1E">
            <w:pPr>
              <w:rPr>
                <w:rFonts w:ascii="Times New Roman" w:hAnsi="Times New Roman"/>
                <w:color w:val="000000"/>
                <w:sz w:val="20"/>
                <w:szCs w:val="20"/>
              </w:rPr>
            </w:pPr>
            <w:r>
              <w:rPr>
                <w:rFonts w:ascii="Times New Roman" w:hAnsi="Times New Roman"/>
                <w:color w:val="000000"/>
                <w:sz w:val="20"/>
                <w:szCs w:val="20"/>
              </w:rPr>
              <w:t>500000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Петропавловск, ул. </w:t>
            </w:r>
            <w:r w:rsidRPr="00740A55">
              <w:rPr>
                <w:rFonts w:ascii="Times New Roman" w:eastAsia="Times New Roman" w:hAnsi="Times New Roman"/>
                <w:sz w:val="16"/>
                <w:szCs w:val="16"/>
                <w:lang w:eastAsia="ru-RU"/>
              </w:rPr>
              <w:lastRenderedPageBreak/>
              <w:t xml:space="preserve">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lastRenderedPageBreak/>
              <w:t xml:space="preserve">Шартқа қол қойылғаннан кейін жеткізу, тапсырыс берушінің өтінімі бойынша </w:t>
            </w:r>
            <w:r w:rsidRPr="00740A55">
              <w:rPr>
                <w:rFonts w:ascii="Times New Roman" w:hAnsi="Times New Roman"/>
                <w:sz w:val="16"/>
                <w:szCs w:val="16"/>
                <w:lang w:val="kk-KZ"/>
              </w:rPr>
              <w:lastRenderedPageBreak/>
              <w:t xml:space="preserve">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lastRenderedPageBreak/>
              <w:t>11</w:t>
            </w:r>
          </w:p>
        </w:tc>
        <w:tc>
          <w:tcPr>
            <w:tcW w:w="1843" w:type="dxa"/>
            <w:tcBorders>
              <w:top w:val="single" w:sz="4" w:space="0" w:color="auto"/>
              <w:left w:val="single" w:sz="4" w:space="0" w:color="auto"/>
              <w:bottom w:val="single" w:sz="4" w:space="0" w:color="auto"/>
              <w:right w:val="single" w:sz="4" w:space="0" w:color="auto"/>
            </w:tcBorders>
          </w:tcPr>
          <w:p w:rsidR="00740A55" w:rsidRPr="00EB7AD2" w:rsidRDefault="00740A55" w:rsidP="00A77D62">
            <w:pPr>
              <w:rPr>
                <w:rFonts w:ascii="Times New Roman" w:hAnsi="Times New Roman"/>
                <w:sz w:val="20"/>
                <w:szCs w:val="20"/>
              </w:rPr>
            </w:pPr>
            <w:r w:rsidRPr="00EB7AD2">
              <w:rPr>
                <w:rFonts w:ascii="Times New Roman" w:hAnsi="Times New Roman"/>
                <w:color w:val="000000"/>
                <w:sz w:val="20"/>
                <w:szCs w:val="20"/>
              </w:rPr>
              <w:t>Браслет винил</w:t>
            </w:r>
            <w:r w:rsidRPr="00EB7AD2">
              <w:rPr>
                <w:rFonts w:ascii="Times New Roman" w:hAnsi="Times New Roman"/>
                <w:color w:val="000000"/>
                <w:sz w:val="20"/>
                <w:szCs w:val="20"/>
              </w:rPr>
              <w:t>о</w:t>
            </w:r>
            <w:r w:rsidRPr="00EB7AD2">
              <w:rPr>
                <w:rFonts w:ascii="Times New Roman" w:hAnsi="Times New Roman"/>
                <w:color w:val="000000"/>
                <w:sz w:val="20"/>
                <w:szCs w:val="20"/>
              </w:rPr>
              <w:t>вый                     красный</w:t>
            </w:r>
          </w:p>
        </w:tc>
        <w:tc>
          <w:tcPr>
            <w:tcW w:w="1729" w:type="dxa"/>
            <w:tcBorders>
              <w:top w:val="single" w:sz="4" w:space="0" w:color="auto"/>
              <w:left w:val="single" w:sz="4" w:space="0" w:color="auto"/>
              <w:bottom w:val="single" w:sz="4" w:space="0" w:color="auto"/>
              <w:right w:val="single" w:sz="4" w:space="0" w:color="auto"/>
            </w:tcBorders>
          </w:tcPr>
          <w:p w:rsidR="00740A55" w:rsidRPr="00EB7AD2" w:rsidRDefault="00740A55" w:rsidP="00AF2F1E">
            <w:pPr>
              <w:rPr>
                <w:rFonts w:ascii="Times New Roman" w:hAnsi="Times New Roman"/>
                <w:sz w:val="20"/>
                <w:szCs w:val="20"/>
              </w:rPr>
            </w:pPr>
            <w:r w:rsidRPr="00EB7AD2">
              <w:rPr>
                <w:rFonts w:ascii="Times New Roman" w:hAnsi="Times New Roman"/>
                <w:color w:val="000000"/>
                <w:sz w:val="20"/>
                <w:szCs w:val="20"/>
              </w:rPr>
              <w:t>Браслет винил</w:t>
            </w:r>
            <w:r w:rsidRPr="00EB7AD2">
              <w:rPr>
                <w:rFonts w:ascii="Times New Roman" w:hAnsi="Times New Roman"/>
                <w:color w:val="000000"/>
                <w:sz w:val="20"/>
                <w:szCs w:val="20"/>
              </w:rPr>
              <w:t>о</w:t>
            </w:r>
            <w:r w:rsidRPr="00EB7AD2">
              <w:rPr>
                <w:rFonts w:ascii="Times New Roman" w:hAnsi="Times New Roman"/>
                <w:color w:val="000000"/>
                <w:sz w:val="20"/>
                <w:szCs w:val="20"/>
              </w:rPr>
              <w:t>вый                     красный</w:t>
            </w:r>
          </w:p>
        </w:tc>
        <w:tc>
          <w:tcPr>
            <w:tcW w:w="965" w:type="dxa"/>
            <w:tcBorders>
              <w:top w:val="single" w:sz="4" w:space="0" w:color="auto"/>
              <w:left w:val="single" w:sz="4" w:space="0" w:color="auto"/>
              <w:bottom w:val="single" w:sz="4" w:space="0" w:color="auto"/>
              <w:right w:val="single" w:sz="4" w:space="0" w:color="auto"/>
            </w:tcBorders>
          </w:tcPr>
          <w:p w:rsidR="00740A55" w:rsidRPr="00EB7AD2" w:rsidRDefault="00740A55" w:rsidP="00AF2F1E">
            <w:pPr>
              <w:rPr>
                <w:rFonts w:ascii="Times New Roman" w:hAnsi="Times New Roman"/>
                <w:sz w:val="20"/>
                <w:szCs w:val="20"/>
              </w:rPr>
            </w:pPr>
            <w:r>
              <w:rPr>
                <w:rFonts w:ascii="Times New Roman" w:hAnsi="Times New Roman"/>
                <w:sz w:val="20"/>
                <w:szCs w:val="20"/>
              </w:rPr>
              <w:t>2</w:t>
            </w:r>
            <w:r w:rsidRPr="00EB7AD2">
              <w:rPr>
                <w:rFonts w:ascii="Times New Roman" w:hAnsi="Times New Roman"/>
                <w:sz w:val="20"/>
                <w:szCs w:val="20"/>
              </w:rPr>
              <w:t xml:space="preserve">000 </w:t>
            </w:r>
            <w:proofErr w:type="spellStart"/>
            <w:r w:rsidRPr="00EB7AD2">
              <w:rPr>
                <w:rFonts w:ascii="Times New Roman" w:hAnsi="Times New Roman"/>
                <w:sz w:val="20"/>
                <w:szCs w:val="20"/>
              </w:rPr>
              <w:t>шт</w:t>
            </w:r>
            <w:proofErr w:type="spellEnd"/>
          </w:p>
        </w:tc>
        <w:tc>
          <w:tcPr>
            <w:tcW w:w="1162" w:type="dxa"/>
            <w:tcBorders>
              <w:left w:val="single" w:sz="4" w:space="0" w:color="auto"/>
              <w:right w:val="single" w:sz="4" w:space="0" w:color="auto"/>
            </w:tcBorders>
          </w:tcPr>
          <w:p w:rsidR="00740A55" w:rsidRPr="00EB7AD2" w:rsidRDefault="00740A55" w:rsidP="00AF2F1E">
            <w:pPr>
              <w:rPr>
                <w:rFonts w:ascii="Times New Roman" w:hAnsi="Times New Roman"/>
                <w:sz w:val="20"/>
                <w:szCs w:val="20"/>
              </w:rPr>
            </w:pPr>
            <w:r>
              <w:rPr>
                <w:rFonts w:ascii="Times New Roman" w:hAnsi="Times New Roman"/>
                <w:sz w:val="20"/>
                <w:szCs w:val="20"/>
              </w:rPr>
              <w:t>100</w:t>
            </w:r>
          </w:p>
        </w:tc>
        <w:tc>
          <w:tcPr>
            <w:tcW w:w="1134" w:type="dxa"/>
            <w:tcBorders>
              <w:left w:val="single" w:sz="4" w:space="0" w:color="auto"/>
            </w:tcBorders>
          </w:tcPr>
          <w:p w:rsidR="00740A55" w:rsidRDefault="00740A55" w:rsidP="00AF2F1E">
            <w:pPr>
              <w:rPr>
                <w:rFonts w:ascii="Times New Roman" w:hAnsi="Times New Roman"/>
                <w:color w:val="000000"/>
                <w:sz w:val="20"/>
                <w:szCs w:val="20"/>
              </w:rPr>
            </w:pPr>
            <w:r>
              <w:rPr>
                <w:rFonts w:ascii="Times New Roman" w:hAnsi="Times New Roman"/>
                <w:color w:val="000000"/>
                <w:sz w:val="20"/>
                <w:szCs w:val="20"/>
              </w:rPr>
              <w:t>200000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740A55"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40A55" w:rsidRDefault="00740A55" w:rsidP="00FD4772">
            <w:pPr>
              <w:spacing w:line="276" w:lineRule="auto"/>
              <w:rPr>
                <w:rFonts w:ascii="Times New Roman" w:hAnsi="Times New Roman"/>
                <w:sz w:val="20"/>
                <w:szCs w:val="20"/>
              </w:rPr>
            </w:pPr>
            <w:r>
              <w:rPr>
                <w:rFonts w:ascii="Times New Roman" w:hAnsi="Times New Roman"/>
                <w:sz w:val="20"/>
                <w:szCs w:val="20"/>
              </w:rPr>
              <w:t>12</w:t>
            </w:r>
          </w:p>
        </w:tc>
        <w:tc>
          <w:tcPr>
            <w:tcW w:w="1843" w:type="dxa"/>
            <w:tcBorders>
              <w:top w:val="single" w:sz="4" w:space="0" w:color="auto"/>
              <w:left w:val="single" w:sz="4" w:space="0" w:color="auto"/>
              <w:bottom w:val="single" w:sz="4" w:space="0" w:color="auto"/>
              <w:right w:val="single" w:sz="4" w:space="0" w:color="auto"/>
            </w:tcBorders>
          </w:tcPr>
          <w:p w:rsidR="00740A55" w:rsidRPr="00A94BD8" w:rsidRDefault="00740A55" w:rsidP="00A77D62">
            <w:pPr>
              <w:rPr>
                <w:rFonts w:ascii="Times New Roman" w:hAnsi="Times New Roman"/>
                <w:sz w:val="20"/>
                <w:szCs w:val="20"/>
              </w:rPr>
            </w:pPr>
            <w:r w:rsidRPr="00A94BD8">
              <w:rPr>
                <w:rFonts w:ascii="Times New Roman" w:hAnsi="Times New Roman"/>
                <w:sz w:val="20"/>
                <w:szCs w:val="20"/>
              </w:rPr>
              <w:t xml:space="preserve">Интегрирующий индикатор 5 класс (упаковка 1000 </w:t>
            </w:r>
            <w:proofErr w:type="spellStart"/>
            <w:proofErr w:type="gramStart"/>
            <w:r w:rsidRPr="00A94BD8">
              <w:rPr>
                <w:rFonts w:ascii="Times New Roman" w:hAnsi="Times New Roman"/>
                <w:sz w:val="20"/>
                <w:szCs w:val="20"/>
              </w:rPr>
              <w:t>шт</w:t>
            </w:r>
            <w:proofErr w:type="spellEnd"/>
            <w:proofErr w:type="gramEnd"/>
            <w:r w:rsidRPr="00A94BD8">
              <w:rPr>
                <w:rFonts w:ascii="Times New Roman" w:hAnsi="Times New Roman"/>
                <w:sz w:val="20"/>
                <w:szCs w:val="20"/>
              </w:rPr>
              <w:t>)</w:t>
            </w:r>
          </w:p>
        </w:tc>
        <w:tc>
          <w:tcPr>
            <w:tcW w:w="1729" w:type="dxa"/>
            <w:tcBorders>
              <w:top w:val="single" w:sz="4" w:space="0" w:color="auto"/>
              <w:left w:val="single" w:sz="4" w:space="0" w:color="auto"/>
              <w:bottom w:val="single" w:sz="4" w:space="0" w:color="auto"/>
              <w:right w:val="single" w:sz="4" w:space="0" w:color="auto"/>
            </w:tcBorders>
          </w:tcPr>
          <w:p w:rsidR="00740A55" w:rsidRPr="00A94BD8" w:rsidRDefault="00740A55" w:rsidP="00A77D62">
            <w:pPr>
              <w:rPr>
                <w:rFonts w:ascii="Times New Roman" w:hAnsi="Times New Roman"/>
                <w:sz w:val="20"/>
                <w:szCs w:val="20"/>
              </w:rPr>
            </w:pPr>
            <w:r w:rsidRPr="00A94BD8">
              <w:rPr>
                <w:rFonts w:ascii="Times New Roman" w:hAnsi="Times New Roman"/>
                <w:sz w:val="20"/>
                <w:szCs w:val="20"/>
              </w:rPr>
              <w:t>1.Класс 5 пок</w:t>
            </w:r>
            <w:r w:rsidRPr="00A94BD8">
              <w:rPr>
                <w:rFonts w:ascii="Times New Roman" w:hAnsi="Times New Roman"/>
                <w:sz w:val="20"/>
                <w:szCs w:val="20"/>
              </w:rPr>
              <w:t>а</w:t>
            </w:r>
            <w:r w:rsidRPr="00A94BD8">
              <w:rPr>
                <w:rFonts w:ascii="Times New Roman" w:hAnsi="Times New Roman"/>
                <w:sz w:val="20"/>
                <w:szCs w:val="20"/>
              </w:rPr>
              <w:t>зывает прохо</w:t>
            </w:r>
            <w:r w:rsidRPr="00A94BD8">
              <w:rPr>
                <w:rFonts w:ascii="Times New Roman" w:hAnsi="Times New Roman"/>
                <w:sz w:val="20"/>
                <w:szCs w:val="20"/>
              </w:rPr>
              <w:t>ж</w:t>
            </w:r>
            <w:r w:rsidRPr="00A94BD8">
              <w:rPr>
                <w:rFonts w:ascii="Times New Roman" w:hAnsi="Times New Roman"/>
                <w:sz w:val="20"/>
                <w:szCs w:val="20"/>
              </w:rPr>
              <w:t xml:space="preserve">дение кривой </w:t>
            </w:r>
            <w:proofErr w:type="spellStart"/>
            <w:r w:rsidRPr="00A94BD8">
              <w:rPr>
                <w:rFonts w:ascii="Times New Roman" w:hAnsi="Times New Roman"/>
                <w:sz w:val="20"/>
                <w:szCs w:val="20"/>
              </w:rPr>
              <w:t>инактивации</w:t>
            </w:r>
            <w:proofErr w:type="spellEnd"/>
            <w:r w:rsidRPr="00A94BD8">
              <w:rPr>
                <w:rFonts w:ascii="Times New Roman" w:hAnsi="Times New Roman"/>
                <w:sz w:val="20"/>
                <w:szCs w:val="20"/>
              </w:rPr>
              <w:t xml:space="preserve"> микрооргани</w:t>
            </w:r>
            <w:r w:rsidRPr="00A94BD8">
              <w:rPr>
                <w:rFonts w:ascii="Times New Roman" w:hAnsi="Times New Roman"/>
                <w:sz w:val="20"/>
                <w:szCs w:val="20"/>
              </w:rPr>
              <w:t>з</w:t>
            </w:r>
            <w:r w:rsidRPr="00A94BD8">
              <w:rPr>
                <w:rFonts w:ascii="Times New Roman" w:hAnsi="Times New Roman"/>
                <w:sz w:val="20"/>
                <w:szCs w:val="20"/>
              </w:rPr>
              <w:t>мов (контрол</w:t>
            </w:r>
            <w:r w:rsidRPr="00A94BD8">
              <w:rPr>
                <w:rFonts w:ascii="Times New Roman" w:hAnsi="Times New Roman"/>
                <w:sz w:val="20"/>
                <w:szCs w:val="20"/>
              </w:rPr>
              <w:t>и</w:t>
            </w:r>
            <w:r w:rsidRPr="00A94BD8">
              <w:rPr>
                <w:rFonts w:ascii="Times New Roman" w:hAnsi="Times New Roman"/>
                <w:sz w:val="20"/>
                <w:szCs w:val="20"/>
              </w:rPr>
              <w:t>рует обеспечение стерильности МИ). Интегр</w:t>
            </w:r>
            <w:r w:rsidRPr="00A94BD8">
              <w:rPr>
                <w:rFonts w:ascii="Times New Roman" w:hAnsi="Times New Roman"/>
                <w:sz w:val="20"/>
                <w:szCs w:val="20"/>
              </w:rPr>
              <w:t>и</w:t>
            </w:r>
            <w:r w:rsidRPr="00A94BD8">
              <w:rPr>
                <w:rFonts w:ascii="Times New Roman" w:hAnsi="Times New Roman"/>
                <w:sz w:val="20"/>
                <w:szCs w:val="20"/>
              </w:rPr>
              <w:t>рующие индик</w:t>
            </w:r>
            <w:r w:rsidRPr="00A94BD8">
              <w:rPr>
                <w:rFonts w:ascii="Times New Roman" w:hAnsi="Times New Roman"/>
                <w:sz w:val="20"/>
                <w:szCs w:val="20"/>
              </w:rPr>
              <w:t>а</w:t>
            </w:r>
            <w:r w:rsidRPr="00A94BD8">
              <w:rPr>
                <w:rFonts w:ascii="Times New Roman" w:hAnsi="Times New Roman"/>
                <w:sz w:val="20"/>
                <w:szCs w:val="20"/>
              </w:rPr>
              <w:t xml:space="preserve">торы (класс 5) - КЗ выбираются так, чтобы быть равными или превосходить характеристики </w:t>
            </w:r>
            <w:r w:rsidRPr="00A94BD8">
              <w:rPr>
                <w:rFonts w:ascii="Times New Roman" w:hAnsi="Times New Roman"/>
                <w:sz w:val="20"/>
                <w:szCs w:val="20"/>
              </w:rPr>
              <w:lastRenderedPageBreak/>
              <w:t>биологических индикаторов, описанных в ISO 11138. 2. Допу</w:t>
            </w:r>
            <w:r w:rsidRPr="00A94BD8">
              <w:rPr>
                <w:rFonts w:ascii="Times New Roman" w:hAnsi="Times New Roman"/>
                <w:sz w:val="20"/>
                <w:szCs w:val="20"/>
              </w:rPr>
              <w:t>с</w:t>
            </w:r>
            <w:r w:rsidRPr="00A94BD8">
              <w:rPr>
                <w:rFonts w:ascii="Times New Roman" w:hAnsi="Times New Roman"/>
                <w:sz w:val="20"/>
                <w:szCs w:val="20"/>
              </w:rPr>
              <w:t>кается к прим</w:t>
            </w:r>
            <w:r w:rsidRPr="00A94BD8">
              <w:rPr>
                <w:rFonts w:ascii="Times New Roman" w:hAnsi="Times New Roman"/>
                <w:sz w:val="20"/>
                <w:szCs w:val="20"/>
              </w:rPr>
              <w:t>е</w:t>
            </w:r>
            <w:r w:rsidRPr="00A94BD8">
              <w:rPr>
                <w:rFonts w:ascii="Times New Roman" w:hAnsi="Times New Roman"/>
                <w:sz w:val="20"/>
                <w:szCs w:val="20"/>
              </w:rPr>
              <w:t>нению ЛЮБОГО режима стерил</w:t>
            </w:r>
            <w:r w:rsidRPr="00A94BD8">
              <w:rPr>
                <w:rFonts w:ascii="Times New Roman" w:hAnsi="Times New Roman"/>
                <w:sz w:val="20"/>
                <w:szCs w:val="20"/>
              </w:rPr>
              <w:t>и</w:t>
            </w:r>
            <w:r w:rsidRPr="00A94BD8">
              <w:rPr>
                <w:rFonts w:ascii="Times New Roman" w:hAnsi="Times New Roman"/>
                <w:sz w:val="20"/>
                <w:szCs w:val="20"/>
              </w:rPr>
              <w:t>зации (как во</w:t>
            </w:r>
            <w:r w:rsidRPr="00A94BD8">
              <w:rPr>
                <w:rFonts w:ascii="Times New Roman" w:hAnsi="Times New Roman"/>
                <w:sz w:val="20"/>
                <w:szCs w:val="20"/>
              </w:rPr>
              <w:t>з</w:t>
            </w:r>
            <w:r w:rsidRPr="00A94BD8">
              <w:rPr>
                <w:rFonts w:ascii="Times New Roman" w:hAnsi="Times New Roman"/>
                <w:sz w:val="20"/>
                <w:szCs w:val="20"/>
              </w:rPr>
              <w:t>душной, так и паровой), за и</w:t>
            </w:r>
            <w:r w:rsidRPr="00A94BD8">
              <w:rPr>
                <w:rFonts w:ascii="Times New Roman" w:hAnsi="Times New Roman"/>
                <w:sz w:val="20"/>
                <w:szCs w:val="20"/>
              </w:rPr>
              <w:t>с</w:t>
            </w:r>
            <w:r w:rsidRPr="00A94BD8">
              <w:rPr>
                <w:rFonts w:ascii="Times New Roman" w:hAnsi="Times New Roman"/>
                <w:sz w:val="20"/>
                <w:szCs w:val="20"/>
              </w:rPr>
              <w:t>ключением р</w:t>
            </w:r>
            <w:r w:rsidRPr="00A94BD8">
              <w:rPr>
                <w:rFonts w:ascii="Times New Roman" w:hAnsi="Times New Roman"/>
                <w:sz w:val="20"/>
                <w:szCs w:val="20"/>
              </w:rPr>
              <w:t>е</w:t>
            </w:r>
            <w:r w:rsidRPr="00A94BD8">
              <w:rPr>
                <w:rFonts w:ascii="Times New Roman" w:hAnsi="Times New Roman"/>
                <w:sz w:val="20"/>
                <w:szCs w:val="20"/>
              </w:rPr>
              <w:t>жимов обеззар</w:t>
            </w:r>
            <w:r w:rsidRPr="00A94BD8">
              <w:rPr>
                <w:rFonts w:ascii="Times New Roman" w:hAnsi="Times New Roman"/>
                <w:sz w:val="20"/>
                <w:szCs w:val="20"/>
              </w:rPr>
              <w:t>а</w:t>
            </w:r>
            <w:r w:rsidRPr="00A94BD8">
              <w:rPr>
                <w:rFonts w:ascii="Times New Roman" w:hAnsi="Times New Roman"/>
                <w:sz w:val="20"/>
                <w:szCs w:val="20"/>
              </w:rPr>
              <w:t>живания, спец</w:t>
            </w:r>
            <w:r w:rsidRPr="00A94BD8">
              <w:rPr>
                <w:rFonts w:ascii="Times New Roman" w:hAnsi="Times New Roman"/>
                <w:sz w:val="20"/>
                <w:szCs w:val="20"/>
              </w:rPr>
              <w:t>и</w:t>
            </w:r>
            <w:r w:rsidRPr="00A94BD8">
              <w:rPr>
                <w:rFonts w:ascii="Times New Roman" w:hAnsi="Times New Roman"/>
                <w:sz w:val="20"/>
                <w:szCs w:val="20"/>
              </w:rPr>
              <w:t xml:space="preserve">ального режима (134/18 - </w:t>
            </w:r>
            <w:proofErr w:type="spellStart"/>
            <w:r w:rsidRPr="00A94BD8">
              <w:rPr>
                <w:rFonts w:ascii="Times New Roman" w:hAnsi="Times New Roman"/>
                <w:sz w:val="20"/>
                <w:szCs w:val="20"/>
              </w:rPr>
              <w:t>прион</w:t>
            </w:r>
            <w:proofErr w:type="spellEnd"/>
            <w:r w:rsidRPr="00A94BD8">
              <w:rPr>
                <w:rFonts w:ascii="Times New Roman" w:hAnsi="Times New Roman"/>
                <w:sz w:val="20"/>
                <w:szCs w:val="20"/>
              </w:rPr>
              <w:t>), режимов для л</w:t>
            </w:r>
            <w:r w:rsidRPr="00A94BD8">
              <w:rPr>
                <w:rFonts w:ascii="Times New Roman" w:hAnsi="Times New Roman"/>
                <w:sz w:val="20"/>
                <w:szCs w:val="20"/>
              </w:rPr>
              <w:t>е</w:t>
            </w:r>
            <w:r w:rsidRPr="00A94BD8">
              <w:rPr>
                <w:rFonts w:ascii="Times New Roman" w:hAnsi="Times New Roman"/>
                <w:sz w:val="20"/>
                <w:szCs w:val="20"/>
              </w:rPr>
              <w:t>карственных средств и пит</w:t>
            </w:r>
            <w:r w:rsidRPr="00A94BD8">
              <w:rPr>
                <w:rFonts w:ascii="Times New Roman" w:hAnsi="Times New Roman"/>
                <w:sz w:val="20"/>
                <w:szCs w:val="20"/>
              </w:rPr>
              <w:t>а</w:t>
            </w:r>
            <w:r w:rsidRPr="00A94BD8">
              <w:rPr>
                <w:rFonts w:ascii="Times New Roman" w:hAnsi="Times New Roman"/>
                <w:sz w:val="20"/>
                <w:szCs w:val="20"/>
              </w:rPr>
              <w:t>тельных сред – Удобство в и</w:t>
            </w:r>
            <w:r w:rsidRPr="00A94BD8">
              <w:rPr>
                <w:rFonts w:ascii="Times New Roman" w:hAnsi="Times New Roman"/>
                <w:sz w:val="20"/>
                <w:szCs w:val="20"/>
              </w:rPr>
              <w:t>с</w:t>
            </w:r>
            <w:r w:rsidRPr="00A94BD8">
              <w:rPr>
                <w:rFonts w:ascii="Times New Roman" w:hAnsi="Times New Roman"/>
                <w:sz w:val="20"/>
                <w:szCs w:val="20"/>
              </w:rPr>
              <w:t xml:space="preserve">пользовании; 3. Универсальный индикатор класс 5, на все режимы, а также ВНУТРЬ И СНАРУЖИ одновременно; 4. </w:t>
            </w:r>
            <w:proofErr w:type="gramStart"/>
            <w:r w:rsidRPr="00A94BD8">
              <w:rPr>
                <w:rFonts w:ascii="Times New Roman" w:hAnsi="Times New Roman"/>
                <w:sz w:val="20"/>
                <w:szCs w:val="20"/>
              </w:rPr>
              <w:t>Нарезаны для удобства мед</w:t>
            </w:r>
            <w:r w:rsidRPr="00A94BD8">
              <w:rPr>
                <w:rFonts w:ascii="Times New Roman" w:hAnsi="Times New Roman"/>
                <w:sz w:val="20"/>
                <w:szCs w:val="20"/>
              </w:rPr>
              <w:t>и</w:t>
            </w:r>
            <w:r w:rsidRPr="00A94BD8">
              <w:rPr>
                <w:rFonts w:ascii="Times New Roman" w:hAnsi="Times New Roman"/>
                <w:sz w:val="20"/>
                <w:szCs w:val="20"/>
              </w:rPr>
              <w:t>цинских рабо</w:t>
            </w:r>
            <w:r w:rsidRPr="00A94BD8">
              <w:rPr>
                <w:rFonts w:ascii="Times New Roman" w:hAnsi="Times New Roman"/>
                <w:sz w:val="20"/>
                <w:szCs w:val="20"/>
              </w:rPr>
              <w:t>т</w:t>
            </w:r>
            <w:r w:rsidRPr="00A94BD8">
              <w:rPr>
                <w:rFonts w:ascii="Times New Roman" w:hAnsi="Times New Roman"/>
                <w:sz w:val="20"/>
                <w:szCs w:val="20"/>
              </w:rPr>
              <w:t>ников; 5.</w:t>
            </w:r>
            <w:proofErr w:type="gramEnd"/>
            <w:r w:rsidRPr="00A94BD8">
              <w:rPr>
                <w:rFonts w:ascii="Times New Roman" w:hAnsi="Times New Roman"/>
                <w:sz w:val="20"/>
                <w:szCs w:val="20"/>
              </w:rPr>
              <w:t xml:space="preserve"> Обле</w:t>
            </w:r>
            <w:r w:rsidRPr="00A94BD8">
              <w:rPr>
                <w:rFonts w:ascii="Times New Roman" w:hAnsi="Times New Roman"/>
                <w:sz w:val="20"/>
                <w:szCs w:val="20"/>
              </w:rPr>
              <w:t>г</w:t>
            </w:r>
            <w:r w:rsidRPr="00A94BD8">
              <w:rPr>
                <w:rFonts w:ascii="Times New Roman" w:hAnsi="Times New Roman"/>
                <w:sz w:val="20"/>
                <w:szCs w:val="20"/>
              </w:rPr>
              <w:t xml:space="preserve">чают заполнение журнала </w:t>
            </w:r>
            <w:proofErr w:type="spellStart"/>
            <w:r w:rsidRPr="00A94BD8">
              <w:rPr>
                <w:rFonts w:ascii="Times New Roman" w:hAnsi="Times New Roman"/>
                <w:sz w:val="20"/>
                <w:szCs w:val="20"/>
              </w:rPr>
              <w:t>ф</w:t>
            </w:r>
            <w:proofErr w:type="spellEnd"/>
            <w:r w:rsidRPr="00A94BD8">
              <w:rPr>
                <w:rFonts w:ascii="Times New Roman" w:hAnsi="Times New Roman"/>
                <w:sz w:val="20"/>
                <w:szCs w:val="20"/>
              </w:rPr>
              <w:t xml:space="preserve"> 257 и его проверки контролируем</w:t>
            </w:r>
            <w:r w:rsidRPr="00A94BD8">
              <w:rPr>
                <w:rFonts w:ascii="Times New Roman" w:hAnsi="Times New Roman"/>
                <w:sz w:val="20"/>
                <w:szCs w:val="20"/>
              </w:rPr>
              <w:t>ы</w:t>
            </w:r>
            <w:r w:rsidRPr="00A94BD8">
              <w:rPr>
                <w:rFonts w:ascii="Times New Roman" w:hAnsi="Times New Roman"/>
                <w:sz w:val="20"/>
                <w:szCs w:val="20"/>
              </w:rPr>
              <w:t>ми органами</w:t>
            </w:r>
          </w:p>
        </w:tc>
        <w:tc>
          <w:tcPr>
            <w:tcW w:w="965" w:type="dxa"/>
            <w:tcBorders>
              <w:top w:val="single" w:sz="4" w:space="0" w:color="auto"/>
              <w:left w:val="single" w:sz="4" w:space="0" w:color="auto"/>
              <w:bottom w:val="single" w:sz="4" w:space="0" w:color="auto"/>
              <w:right w:val="single" w:sz="4" w:space="0" w:color="auto"/>
            </w:tcBorders>
          </w:tcPr>
          <w:p w:rsidR="00740A55" w:rsidRPr="00A94BD8" w:rsidRDefault="00740A55" w:rsidP="00A77D62">
            <w:pPr>
              <w:rPr>
                <w:rFonts w:ascii="Times New Roman" w:hAnsi="Times New Roman"/>
                <w:sz w:val="20"/>
                <w:szCs w:val="20"/>
              </w:rPr>
            </w:pPr>
            <w:r w:rsidRPr="00A94BD8">
              <w:rPr>
                <w:rFonts w:ascii="Times New Roman" w:hAnsi="Times New Roman"/>
                <w:sz w:val="20"/>
                <w:szCs w:val="20"/>
              </w:rPr>
              <w:lastRenderedPageBreak/>
              <w:t xml:space="preserve">100 </w:t>
            </w:r>
            <w:proofErr w:type="spellStart"/>
            <w:r w:rsidRPr="00A94BD8">
              <w:rPr>
                <w:rFonts w:ascii="Times New Roman" w:hAnsi="Times New Roman"/>
                <w:sz w:val="20"/>
                <w:szCs w:val="20"/>
              </w:rPr>
              <w:t>уп</w:t>
            </w:r>
            <w:proofErr w:type="spellEnd"/>
          </w:p>
        </w:tc>
        <w:tc>
          <w:tcPr>
            <w:tcW w:w="1162" w:type="dxa"/>
            <w:tcBorders>
              <w:left w:val="single" w:sz="4" w:space="0" w:color="auto"/>
              <w:right w:val="single" w:sz="4" w:space="0" w:color="auto"/>
            </w:tcBorders>
          </w:tcPr>
          <w:p w:rsidR="00740A55" w:rsidRDefault="00740A55" w:rsidP="00AF2F1E">
            <w:pPr>
              <w:rPr>
                <w:rFonts w:ascii="Times New Roman" w:hAnsi="Times New Roman"/>
                <w:sz w:val="20"/>
                <w:szCs w:val="20"/>
              </w:rPr>
            </w:pPr>
            <w:r>
              <w:rPr>
                <w:rFonts w:ascii="Times New Roman" w:hAnsi="Times New Roman"/>
                <w:sz w:val="20"/>
                <w:szCs w:val="20"/>
              </w:rPr>
              <w:t>12850</w:t>
            </w:r>
          </w:p>
        </w:tc>
        <w:tc>
          <w:tcPr>
            <w:tcW w:w="1134" w:type="dxa"/>
            <w:tcBorders>
              <w:left w:val="single" w:sz="4" w:space="0" w:color="auto"/>
            </w:tcBorders>
          </w:tcPr>
          <w:p w:rsidR="00740A55" w:rsidRDefault="00740A55" w:rsidP="00AF2F1E">
            <w:pPr>
              <w:rPr>
                <w:rFonts w:ascii="Times New Roman" w:hAnsi="Times New Roman"/>
                <w:color w:val="000000"/>
                <w:sz w:val="20"/>
                <w:szCs w:val="20"/>
              </w:rPr>
            </w:pPr>
            <w:r>
              <w:rPr>
                <w:rFonts w:ascii="Times New Roman" w:hAnsi="Times New Roman"/>
                <w:color w:val="000000"/>
                <w:sz w:val="20"/>
                <w:szCs w:val="20"/>
              </w:rPr>
              <w:t>1285000</w:t>
            </w:r>
          </w:p>
        </w:tc>
        <w:tc>
          <w:tcPr>
            <w:tcW w:w="1559" w:type="dxa"/>
            <w:tcBorders>
              <w:left w:val="single" w:sz="4" w:space="0" w:color="auto"/>
            </w:tcBorders>
          </w:tcPr>
          <w:p w:rsidR="00740A55" w:rsidRPr="00740A55" w:rsidRDefault="00740A55" w:rsidP="00A77D62">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740A55" w:rsidRPr="00740A55" w:rsidRDefault="00740A55" w:rsidP="00A77D62">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w:t>
            </w:r>
            <w:r w:rsidRPr="00740A55">
              <w:rPr>
                <w:rFonts w:ascii="Times New Roman" w:eastAsia="Times New Roman" w:hAnsi="Times New Roman"/>
                <w:sz w:val="16"/>
                <w:szCs w:val="16"/>
                <w:lang w:eastAsia="ru-RU"/>
              </w:rPr>
              <w:lastRenderedPageBreak/>
              <w:t>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397E"/>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6112"/>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396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763B6"/>
    <w:rsid w:val="00A81AB8"/>
    <w:rsid w:val="00A81C73"/>
    <w:rsid w:val="00A85359"/>
    <w:rsid w:val="00A8686D"/>
    <w:rsid w:val="00A91013"/>
    <w:rsid w:val="00A93E6C"/>
    <w:rsid w:val="00A94BD8"/>
    <w:rsid w:val="00AA1918"/>
    <w:rsid w:val="00AA5C03"/>
    <w:rsid w:val="00AA713E"/>
    <w:rsid w:val="00AA7E2C"/>
    <w:rsid w:val="00AA7EED"/>
    <w:rsid w:val="00AB0919"/>
    <w:rsid w:val="00AB0B1E"/>
    <w:rsid w:val="00AB110F"/>
    <w:rsid w:val="00AB1533"/>
    <w:rsid w:val="00AB1FEB"/>
    <w:rsid w:val="00AB2470"/>
    <w:rsid w:val="00AB65A1"/>
    <w:rsid w:val="00AB6BD3"/>
    <w:rsid w:val="00AB7666"/>
    <w:rsid w:val="00AC01AB"/>
    <w:rsid w:val="00AC047A"/>
    <w:rsid w:val="00AC1E37"/>
    <w:rsid w:val="00AC2E75"/>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4FC8"/>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B7AD2"/>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79E9-F54B-49A2-AE20-ADD1A139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4599</TotalTime>
  <Pages>7</Pages>
  <Words>2137</Words>
  <Characters>12183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935</cp:revision>
  <cp:lastPrinted>2023-01-31T05:18:00Z</cp:lastPrinted>
  <dcterms:created xsi:type="dcterms:W3CDTF">2018-04-25T07:36:00Z</dcterms:created>
  <dcterms:modified xsi:type="dcterms:W3CDTF">2023-02-14T04:38:00Z</dcterms:modified>
</cp:coreProperties>
</file>